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6D3CF" w14:textId="6D19B05D" w:rsidR="00265986" w:rsidRPr="00EE5169" w:rsidRDefault="0092492C" w:rsidP="00EE5169">
      <w:pPr>
        <w:pStyle w:val="Title"/>
        <w:spacing w:before="600"/>
        <w:rPr>
          <w:sz w:val="140"/>
        </w:rPr>
      </w:pPr>
      <w:r w:rsidRPr="00EE5169">
        <w:rPr>
          <w:sz w:val="140"/>
        </w:rPr>
        <w:t>Focus</w:t>
      </w:r>
    </w:p>
    <w:p w14:paraId="37D797A1" w14:textId="77777777" w:rsidR="002B246B" w:rsidRPr="002574A5" w:rsidRDefault="002B246B" w:rsidP="00EE5169">
      <w:pPr>
        <w:pStyle w:val="Subtitle"/>
        <w:rPr>
          <w:sz w:val="4"/>
        </w:rPr>
      </w:pPr>
    </w:p>
    <w:p w14:paraId="5F08861D" w14:textId="5AE5AAD5" w:rsidR="00265986" w:rsidRPr="00A504A7" w:rsidRDefault="00265986" w:rsidP="00EE5169">
      <w:pPr>
        <w:pStyle w:val="Subtitle"/>
      </w:pPr>
      <w:r w:rsidRPr="00A504A7">
        <w:t xml:space="preserve">Publication </w:t>
      </w:r>
      <w:r w:rsidR="00172420" w:rsidRPr="00A504A7">
        <w:t>of the</w:t>
      </w:r>
    </w:p>
    <w:p w14:paraId="650DDF2C" w14:textId="77777777" w:rsidR="00265986" w:rsidRPr="00A504A7" w:rsidRDefault="00265986" w:rsidP="00EE5169">
      <w:pPr>
        <w:pStyle w:val="Subtitle"/>
      </w:pPr>
      <w:r w:rsidRPr="00A504A7">
        <w:t>Association of Blind Citizens of New Zealand Inc</w:t>
      </w:r>
    </w:p>
    <w:p w14:paraId="6037969D" w14:textId="57870AC3" w:rsidR="00265986" w:rsidRPr="00CC00AB" w:rsidRDefault="00265986" w:rsidP="00EE5169">
      <w:pPr>
        <w:pStyle w:val="Subtitle"/>
      </w:pPr>
      <w:r w:rsidRPr="00A504A7">
        <w:t>Volume 5</w:t>
      </w:r>
      <w:r w:rsidR="00681A36" w:rsidRPr="00A504A7">
        <w:t>9</w:t>
      </w:r>
      <w:r w:rsidRPr="00A504A7">
        <w:t xml:space="preserve"> No </w:t>
      </w:r>
      <w:r w:rsidR="009732E7">
        <w:t>4</w:t>
      </w:r>
      <w:r w:rsidR="00E97548" w:rsidRPr="00A504A7">
        <w:t xml:space="preserve"> </w:t>
      </w:r>
      <w:r w:rsidRPr="00A504A7">
        <w:t xml:space="preserve">– </w:t>
      </w:r>
      <w:r w:rsidR="009732E7">
        <w:t xml:space="preserve">December </w:t>
      </w:r>
      <w:r w:rsidR="00681A36" w:rsidRPr="00A504A7">
        <w:t>2023</w:t>
      </w:r>
    </w:p>
    <w:p w14:paraId="43D16273" w14:textId="77777777" w:rsidR="005E2158" w:rsidRPr="007F51E3" w:rsidRDefault="005E2158" w:rsidP="005E2158">
      <w:pPr>
        <w:pStyle w:val="bullet1last"/>
        <w:numPr>
          <w:ilvl w:val="0"/>
          <w:numId w:val="0"/>
        </w:numPr>
        <w:spacing w:after="100"/>
        <w:ind w:left="357" w:hanging="357"/>
        <w:rPr>
          <w:sz w:val="2"/>
        </w:rPr>
      </w:pPr>
    </w:p>
    <w:p w14:paraId="2369D513" w14:textId="57CFD653" w:rsidR="001F1F19" w:rsidRPr="00CC00AB" w:rsidRDefault="00E94EE6" w:rsidP="002574A5">
      <w:pPr>
        <w:pStyle w:val="bullet1last"/>
        <w:spacing w:after="100"/>
      </w:pPr>
      <w:r>
        <w:t xml:space="preserve">Welcome to the </w:t>
      </w:r>
      <w:r w:rsidR="009732E7">
        <w:t xml:space="preserve">December </w:t>
      </w:r>
      <w:r>
        <w:t xml:space="preserve">2023 </w:t>
      </w:r>
      <w:r w:rsidR="001F1F19" w:rsidRPr="00CC00AB">
        <w:t>edition</w:t>
      </w:r>
      <w:r w:rsidR="0036180F">
        <w:t xml:space="preserve"> </w:t>
      </w:r>
      <w:r w:rsidR="0036180F">
        <w:br/>
      </w:r>
      <w:r>
        <w:t xml:space="preserve">  </w:t>
      </w:r>
      <w:r w:rsidR="001F1F19" w:rsidRPr="00CC00AB">
        <w:t>by Áine Kelly-Costello Focus Editor</w:t>
      </w:r>
      <w:r w:rsidR="0036180F">
        <w:tab/>
      </w:r>
      <w:r w:rsidR="0036180F">
        <w:tab/>
      </w:r>
      <w:r w:rsidR="0036180F">
        <w:tab/>
      </w:r>
      <w:r w:rsidR="0036180F">
        <w:tab/>
      </w:r>
      <w:r w:rsidR="0036180F">
        <w:tab/>
      </w:r>
      <w:r w:rsidR="0036180F" w:rsidRPr="00CC00AB">
        <w:t xml:space="preserve">    pg   2</w:t>
      </w:r>
    </w:p>
    <w:p w14:paraId="1021E7DD" w14:textId="5841F419" w:rsidR="00C006B3" w:rsidRPr="00CC00AB" w:rsidRDefault="0067103D" w:rsidP="002574A5">
      <w:pPr>
        <w:pStyle w:val="bullet1last"/>
        <w:spacing w:after="100"/>
      </w:pPr>
      <w:r>
        <w:t>Exploring te ao Māori and te reo Māori - whakaaro from one</w:t>
      </w:r>
      <w:r>
        <w:br/>
        <w:t xml:space="preserve">   Pākehā blind person |</w:t>
      </w:r>
      <w:r w:rsidR="0036180F">
        <w:t xml:space="preserve"> </w:t>
      </w:r>
      <w:r w:rsidR="00E41D35" w:rsidRPr="00CC00AB">
        <w:t>Áine Kelly-Costello</w:t>
      </w:r>
      <w:r w:rsidR="001B0F39" w:rsidRPr="00CC00AB">
        <w:t>,</w:t>
      </w:r>
      <w:r w:rsidR="003E5F62" w:rsidRPr="00CC00AB">
        <w:t xml:space="preserve"> </w:t>
      </w:r>
      <w:r w:rsidR="00E41D35" w:rsidRPr="00CC00AB">
        <w:t>Focus Editor</w:t>
      </w:r>
      <w:r>
        <w:tab/>
        <w:t xml:space="preserve">   </w:t>
      </w:r>
      <w:r w:rsidR="0036180F">
        <w:t xml:space="preserve"> pg  </w:t>
      </w:r>
      <w:r w:rsidR="00AB61A0">
        <w:t xml:space="preserve"> 3</w:t>
      </w:r>
    </w:p>
    <w:p w14:paraId="252728BB" w14:textId="69F2D4D6" w:rsidR="00184798" w:rsidRPr="00CC00AB" w:rsidRDefault="00C73FE0" w:rsidP="002574A5">
      <w:pPr>
        <w:pStyle w:val="bullet1last"/>
        <w:spacing w:after="100"/>
      </w:pPr>
      <w:r w:rsidRPr="009732E7">
        <w:t>He tāngata, he tāngata, he tāngata</w:t>
      </w:r>
      <w:r w:rsidR="00BD5862">
        <w:t xml:space="preserve">, </w:t>
      </w:r>
      <w:r w:rsidR="0052243E" w:rsidRPr="00CC00AB">
        <w:t>Jonathan Godfrey</w:t>
      </w:r>
      <w:r w:rsidR="00A727AA">
        <w:br/>
        <w:t xml:space="preserve">   </w:t>
      </w:r>
      <w:r w:rsidR="003365BB" w:rsidRPr="00CC00AB">
        <w:t>National President</w:t>
      </w:r>
      <w:r w:rsidR="0036180F">
        <w:tab/>
      </w:r>
      <w:r w:rsidR="0036180F">
        <w:tab/>
      </w:r>
      <w:r w:rsidR="0036180F">
        <w:tab/>
      </w:r>
      <w:r w:rsidR="0036180F">
        <w:tab/>
      </w:r>
      <w:r w:rsidR="0036180F">
        <w:tab/>
      </w:r>
      <w:r w:rsidR="0036180F">
        <w:tab/>
      </w:r>
      <w:r w:rsidR="0036180F">
        <w:tab/>
      </w:r>
      <w:r w:rsidR="0036180F">
        <w:tab/>
        <w:t xml:space="preserve">    </w:t>
      </w:r>
      <w:r w:rsidR="0036180F" w:rsidRPr="00CC00AB">
        <w:t xml:space="preserve">pg </w:t>
      </w:r>
      <w:r w:rsidR="0036180F">
        <w:t xml:space="preserve"> </w:t>
      </w:r>
      <w:r w:rsidR="00AB61A0">
        <w:t>11</w:t>
      </w:r>
    </w:p>
    <w:p w14:paraId="5E3AB754" w14:textId="4BDE469F" w:rsidR="002574A5" w:rsidRDefault="002574A5" w:rsidP="002574A5">
      <w:pPr>
        <w:pStyle w:val="bullet1last"/>
        <w:spacing w:after="100"/>
      </w:pPr>
      <w:r>
        <w:t>Call for Applications to fill Blind Citizens NZ</w:t>
      </w:r>
      <w:r w:rsidR="00AB61A0">
        <w:t>’s</w:t>
      </w:r>
      <w:r>
        <w:t xml:space="preserve"> World Blind</w:t>
      </w:r>
      <w:r>
        <w:br/>
        <w:t xml:space="preserve">   Union Primary Country Delegate Position</w:t>
      </w:r>
      <w:r>
        <w:tab/>
      </w:r>
      <w:r>
        <w:tab/>
      </w:r>
      <w:r>
        <w:tab/>
      </w:r>
      <w:r>
        <w:tab/>
        <w:t xml:space="preserve">    pg  </w:t>
      </w:r>
      <w:r w:rsidR="00AB61A0">
        <w:t>18</w:t>
      </w:r>
    </w:p>
    <w:p w14:paraId="4696DDC1" w14:textId="501E528F" w:rsidR="009B42C4" w:rsidRDefault="009B42C4" w:rsidP="002574A5">
      <w:pPr>
        <w:pStyle w:val="bullet1last"/>
        <w:spacing w:after="100"/>
      </w:pPr>
      <w:r>
        <w:t xml:space="preserve">Challenging Others Challenging Ourselves | </w:t>
      </w:r>
      <w:r w:rsidR="002574A5">
        <w:t xml:space="preserve">Highlights of </w:t>
      </w:r>
      <w:r w:rsidR="002574A5">
        <w:br/>
        <w:t xml:space="preserve">   </w:t>
      </w:r>
      <w:r>
        <w:t>Blind Citizens</w:t>
      </w:r>
      <w:r w:rsidR="002574A5">
        <w:t xml:space="preserve"> </w:t>
      </w:r>
      <w:r>
        <w:t>NZ</w:t>
      </w:r>
      <w:r w:rsidR="00AB61A0">
        <w:t>’s</w:t>
      </w:r>
      <w:r>
        <w:t xml:space="preserve"> </w:t>
      </w:r>
      <w:r w:rsidR="00D6441B">
        <w:t xml:space="preserve">2023 </w:t>
      </w:r>
      <w:r>
        <w:t xml:space="preserve">AGM </w:t>
      </w:r>
      <w:r w:rsidR="00D6441B">
        <w:t>and Conference</w:t>
      </w:r>
      <w:r w:rsidR="0036180F">
        <w:tab/>
      </w:r>
      <w:r w:rsidR="0036180F">
        <w:tab/>
      </w:r>
      <w:r w:rsidR="004816A5">
        <w:t xml:space="preserve">    pg  </w:t>
      </w:r>
      <w:r w:rsidR="00AB61A0">
        <w:t>20</w:t>
      </w:r>
    </w:p>
    <w:p w14:paraId="15834DF2" w14:textId="06DA348A" w:rsidR="002574A5" w:rsidRDefault="002574A5" w:rsidP="002574A5">
      <w:pPr>
        <w:pStyle w:val="bullet1last"/>
        <w:spacing w:after="100"/>
      </w:pPr>
      <w:r>
        <w:t xml:space="preserve">Focus Editor – Call for Expressions of Interest </w:t>
      </w:r>
      <w:r>
        <w:tab/>
      </w:r>
      <w:r>
        <w:tab/>
      </w:r>
      <w:r>
        <w:tab/>
        <w:t xml:space="preserve">    pg  </w:t>
      </w:r>
      <w:r w:rsidR="00AB61A0">
        <w:t>23</w:t>
      </w:r>
    </w:p>
    <w:p w14:paraId="5DE66BAC" w14:textId="30F0FCE1" w:rsidR="002574A5" w:rsidRDefault="002574A5" w:rsidP="002574A5">
      <w:pPr>
        <w:pStyle w:val="bullet1last"/>
        <w:spacing w:after="100"/>
      </w:pPr>
      <w:r>
        <w:t xml:space="preserve">Opportunities to engage with the National President </w:t>
      </w:r>
      <w:r>
        <w:br/>
        <w:t xml:space="preserve">   throughout 2024</w:t>
      </w:r>
      <w:r>
        <w:tab/>
      </w:r>
      <w:r>
        <w:tab/>
      </w:r>
      <w:r>
        <w:tab/>
      </w:r>
      <w:r>
        <w:tab/>
      </w:r>
      <w:r>
        <w:tab/>
      </w:r>
      <w:r>
        <w:tab/>
      </w:r>
      <w:r>
        <w:tab/>
      </w:r>
      <w:r>
        <w:tab/>
        <w:t xml:space="preserve">    pg  </w:t>
      </w:r>
      <w:r w:rsidR="00AB61A0">
        <w:t>24</w:t>
      </w:r>
    </w:p>
    <w:p w14:paraId="33713967" w14:textId="3DA221C9" w:rsidR="002574A5" w:rsidRDefault="002574A5" w:rsidP="002574A5">
      <w:pPr>
        <w:pStyle w:val="bullet1last"/>
        <w:spacing w:after="100"/>
      </w:pPr>
      <w:r>
        <w:t xml:space="preserve">Blind Citizens NZ Braille Special Interest Network </w:t>
      </w:r>
      <w:r>
        <w:tab/>
      </w:r>
      <w:r>
        <w:tab/>
        <w:t xml:space="preserve">    pg  </w:t>
      </w:r>
      <w:r w:rsidR="00AB61A0">
        <w:t>25</w:t>
      </w:r>
    </w:p>
    <w:p w14:paraId="06AF4949" w14:textId="2A1D4D7E" w:rsidR="002574A5" w:rsidRDefault="002574A5" w:rsidP="002574A5">
      <w:pPr>
        <w:pStyle w:val="bullet1last"/>
        <w:spacing w:after="100"/>
      </w:pPr>
      <w:r>
        <w:t xml:space="preserve">National Office Closing and Opening for Christmas and </w:t>
      </w:r>
      <w:r>
        <w:br/>
        <w:t xml:space="preserve">   New Year</w:t>
      </w:r>
      <w:r w:rsidR="00AB61A0">
        <w:tab/>
      </w:r>
      <w:r w:rsidR="00AB61A0">
        <w:tab/>
      </w:r>
      <w:r w:rsidR="00AB61A0">
        <w:tab/>
      </w:r>
      <w:r w:rsidR="00AB61A0">
        <w:tab/>
      </w:r>
      <w:r w:rsidR="00AB61A0">
        <w:tab/>
      </w:r>
      <w:r w:rsidR="00AB61A0">
        <w:tab/>
      </w:r>
      <w:r w:rsidR="00AB61A0">
        <w:tab/>
      </w:r>
      <w:r w:rsidR="00AB61A0">
        <w:tab/>
      </w:r>
      <w:r w:rsidR="00AB61A0">
        <w:tab/>
      </w:r>
      <w:r w:rsidR="00AB61A0">
        <w:tab/>
        <w:t xml:space="preserve">    pg 26</w:t>
      </w:r>
    </w:p>
    <w:p w14:paraId="1F21AD2B" w14:textId="4C09591A" w:rsidR="000C6C61" w:rsidRPr="00CC00AB" w:rsidRDefault="000C6C61" w:rsidP="002574A5">
      <w:pPr>
        <w:pStyle w:val="bullet1last"/>
        <w:spacing w:after="100"/>
      </w:pPr>
      <w:r w:rsidRPr="00CC00AB">
        <w:t xml:space="preserve">Blind Citizens NZ </w:t>
      </w:r>
      <w:r w:rsidR="00A562D4" w:rsidRPr="00CC00AB">
        <w:t>Board</w:t>
      </w:r>
      <w:r w:rsidR="00E33036" w:rsidRPr="00CC00AB">
        <w:t xml:space="preserve"> </w:t>
      </w:r>
      <w:r w:rsidR="00510B04" w:rsidRPr="00CC00AB">
        <w:t xml:space="preserve">| </w:t>
      </w:r>
      <w:r w:rsidR="00E33036" w:rsidRPr="00CC00AB">
        <w:t>National Office Contacts</w:t>
      </w:r>
      <w:r w:rsidR="00A562D4" w:rsidRPr="00CC00AB">
        <w:tab/>
      </w:r>
      <w:r w:rsidRPr="00CC00AB">
        <w:tab/>
      </w:r>
      <w:r w:rsidR="00E768F8" w:rsidRPr="00CC00AB">
        <w:t xml:space="preserve">    </w:t>
      </w:r>
      <w:r w:rsidRPr="00CC00AB">
        <w:t xml:space="preserve">pg </w:t>
      </w:r>
      <w:r w:rsidR="002574A5">
        <w:t xml:space="preserve"> </w:t>
      </w:r>
      <w:r w:rsidR="00AB61A0">
        <w:t>27</w:t>
      </w:r>
    </w:p>
    <w:p w14:paraId="677FA68D" w14:textId="6E761BF9" w:rsidR="002574A5" w:rsidRPr="002574A5" w:rsidRDefault="0039768C" w:rsidP="002574A5">
      <w:pPr>
        <w:pStyle w:val="bullet1last"/>
        <w:spacing w:after="100"/>
        <w:rPr>
          <w:rFonts w:ascii="Arial Bold" w:hAnsi="Arial Bold"/>
          <w:kern w:val="28"/>
          <w:sz w:val="34"/>
          <w:szCs w:val="20"/>
        </w:rPr>
      </w:pPr>
      <w:r w:rsidRPr="00CC00AB">
        <w:t xml:space="preserve">Acknowledgement of </w:t>
      </w:r>
      <w:r w:rsidR="002574A5">
        <w:t>F</w:t>
      </w:r>
      <w:r w:rsidRPr="00CC00AB">
        <w:t xml:space="preserve">inancial </w:t>
      </w:r>
      <w:r w:rsidR="002574A5">
        <w:t>S</w:t>
      </w:r>
      <w:r w:rsidRPr="00CC00AB">
        <w:t>upport</w:t>
      </w:r>
      <w:r w:rsidRPr="00CC00AB">
        <w:tab/>
      </w:r>
      <w:r w:rsidRPr="00CC00AB">
        <w:tab/>
      </w:r>
      <w:r w:rsidRPr="00CC00AB">
        <w:tab/>
      </w:r>
      <w:r w:rsidRPr="00CC00AB">
        <w:tab/>
      </w:r>
      <w:r w:rsidR="00E768F8" w:rsidRPr="00CC00AB">
        <w:t xml:space="preserve">    </w:t>
      </w:r>
      <w:r w:rsidRPr="00CC00AB">
        <w:t xml:space="preserve">pg </w:t>
      </w:r>
      <w:bookmarkStart w:id="0" w:name="_Hlk69642557"/>
      <w:bookmarkStart w:id="1" w:name="OLE_LINK3"/>
      <w:bookmarkStart w:id="2" w:name="OLE_LINK4"/>
      <w:r w:rsidR="002574A5">
        <w:t xml:space="preserve"> </w:t>
      </w:r>
      <w:bookmarkStart w:id="3" w:name="_uuj3bwccjidf" w:colFirst="0" w:colLast="0"/>
      <w:bookmarkEnd w:id="3"/>
      <w:r w:rsidR="00AB61A0">
        <w:t>28</w:t>
      </w:r>
      <w:r w:rsidR="002574A5">
        <w:br w:type="page"/>
      </w:r>
    </w:p>
    <w:p w14:paraId="508BC8F9" w14:textId="4A918EF8" w:rsidR="005321E0" w:rsidRPr="00CC00AB" w:rsidRDefault="00EE5169" w:rsidP="001D2643">
      <w:pPr>
        <w:pStyle w:val="Heading1"/>
      </w:pPr>
      <w:r>
        <w:lastRenderedPageBreak/>
        <w:t xml:space="preserve">Welcome to the </w:t>
      </w:r>
      <w:r w:rsidR="005B2DFE">
        <w:t xml:space="preserve">December </w:t>
      </w:r>
      <w:r>
        <w:t>2023 Focus</w:t>
      </w:r>
      <w:r w:rsidR="007F51E3">
        <w:t xml:space="preserve"> Issue</w:t>
      </w:r>
      <w:r>
        <w:br/>
      </w:r>
      <w:r w:rsidR="005321E0" w:rsidRPr="00CC00AB">
        <w:t xml:space="preserve">Áine Kelly-Costello - Focus </w:t>
      </w:r>
      <w:r w:rsidR="00181668" w:rsidRPr="00CC00AB">
        <w:t>E</w:t>
      </w:r>
      <w:r w:rsidR="005321E0" w:rsidRPr="00CC00AB">
        <w:t>ditor</w:t>
      </w:r>
    </w:p>
    <w:p w14:paraId="3B8F0BE7" w14:textId="267F4DB5" w:rsidR="005B2DFE" w:rsidRDefault="001D2643" w:rsidP="00EE5169">
      <w:bookmarkStart w:id="4" w:name="_qn8s2oyx08ep" w:colFirst="0" w:colLast="0"/>
      <w:bookmarkEnd w:id="4"/>
      <w:r>
        <w:t>Whew, we made it to the end of 2023! In this Focus edition, my editorial shares some whakaaro (thoughts) about exploring te ao M</w:t>
      </w:r>
      <w:r>
        <w:rPr>
          <w:lang w:val="en-NZ"/>
        </w:rPr>
        <w:t>ā</w:t>
      </w:r>
      <w:r>
        <w:t xml:space="preserve">ori and te reo Māori as one blind Pākehā person. </w:t>
      </w:r>
      <w:r w:rsidR="00557229">
        <w:t xml:space="preserve">The National President’s </w:t>
      </w:r>
      <w:r>
        <w:t xml:space="preserve">column discusses the value of people to Blind </w:t>
      </w:r>
      <w:r w:rsidR="00557229">
        <w:t>C</w:t>
      </w:r>
      <w:r>
        <w:t>itizens NZ</w:t>
      </w:r>
      <w:r w:rsidR="003A36FF">
        <w:t xml:space="preserve"> and dates for engaging with him directly are presented later in the edition</w:t>
      </w:r>
      <w:r>
        <w:t xml:space="preserve">. There’s a rundown on the 2023 AGM and </w:t>
      </w:r>
      <w:r w:rsidR="00370F3E">
        <w:t>C</w:t>
      </w:r>
      <w:r>
        <w:t>onference</w:t>
      </w:r>
      <w:r w:rsidR="00370F3E">
        <w:t xml:space="preserve"> </w:t>
      </w:r>
      <w:r>
        <w:t xml:space="preserve">from </w:t>
      </w:r>
      <w:r w:rsidR="00370F3E">
        <w:t xml:space="preserve">the Chief Executive, including awards presented. </w:t>
      </w:r>
      <w:r>
        <w:t>Don’t miss an exciting announcement about the creation of the Braille Special Interest Network, coordinated b</w:t>
      </w:r>
      <w:r w:rsidR="00370F3E">
        <w:t>y</w:t>
      </w:r>
      <w:r>
        <w:t xml:space="preserve"> Chantelle Griffiths.</w:t>
      </w:r>
    </w:p>
    <w:p w14:paraId="014ACCF9" w14:textId="747F3C75" w:rsidR="00EE5169" w:rsidRDefault="00370F3E" w:rsidP="00EE5169">
      <w:r>
        <w:t xml:space="preserve">Finally, there are expressions of interest for the Blind </w:t>
      </w:r>
      <w:r w:rsidR="00557229">
        <w:t>C</w:t>
      </w:r>
      <w:r>
        <w:t xml:space="preserve">itizens NZ </w:t>
      </w:r>
      <w:r w:rsidR="00557229">
        <w:t>P</w:t>
      </w:r>
      <w:r>
        <w:t xml:space="preserve">rimary World Blind Union </w:t>
      </w:r>
      <w:r w:rsidR="00557229">
        <w:t>D</w:t>
      </w:r>
      <w:r>
        <w:t xml:space="preserve">elegate position as well as </w:t>
      </w:r>
      <w:r w:rsidR="003A36FF">
        <w:t xml:space="preserve">for </w:t>
      </w:r>
      <w:r>
        <w:t xml:space="preserve">the </w:t>
      </w:r>
      <w:r w:rsidR="00557229">
        <w:t>F</w:t>
      </w:r>
      <w:r>
        <w:t xml:space="preserve">ocus Editor role. My final edition will be in March 2024. I’m more than happy to talk informally to anyone considering applying for the role if that would be useful, you can email my personal address </w:t>
      </w:r>
      <w:hyperlink r:id="rId11" w:history="1">
        <w:r w:rsidRPr="00E472FA">
          <w:rPr>
            <w:rStyle w:val="Hyperlink"/>
          </w:rPr>
          <w:t>ainekc@gmail.com</w:t>
        </w:r>
      </w:hyperlink>
      <w:r>
        <w:t>.</w:t>
      </w:r>
    </w:p>
    <w:p w14:paraId="409A1179" w14:textId="7746BE9A" w:rsidR="00370F3E" w:rsidRPr="003156B3" w:rsidRDefault="003A36FF" w:rsidP="00EE5169">
      <w:r>
        <w:t>Wishing you all the happiest of holidays and all the best for 2024!</w:t>
      </w:r>
    </w:p>
    <w:p w14:paraId="1BC55E02" w14:textId="77777777" w:rsidR="005820EE" w:rsidRDefault="005820EE">
      <w:pPr>
        <w:widowControl/>
        <w:adjustRightInd/>
        <w:spacing w:after="200"/>
        <w:rPr>
          <w:rFonts w:ascii="Arial Bold" w:hAnsi="Arial Bold"/>
          <w:b/>
          <w:kern w:val="28"/>
          <w:sz w:val="40"/>
          <w:szCs w:val="20"/>
        </w:rPr>
      </w:pPr>
      <w:bookmarkStart w:id="5" w:name="_bh7h8ztsboy9" w:colFirst="0" w:colLast="0"/>
      <w:bookmarkStart w:id="6" w:name="_t13mangt9jrh" w:colFirst="0" w:colLast="0"/>
      <w:bookmarkStart w:id="7" w:name="_nzucgj21wfae"/>
      <w:bookmarkStart w:id="8" w:name="_Hlk69141170"/>
      <w:bookmarkStart w:id="9" w:name="_Hlk90479180"/>
      <w:bookmarkEnd w:id="0"/>
      <w:bookmarkEnd w:id="5"/>
      <w:bookmarkEnd w:id="6"/>
      <w:bookmarkEnd w:id="7"/>
      <w:r>
        <w:br w:type="page"/>
      </w:r>
    </w:p>
    <w:p w14:paraId="1D65EFC6" w14:textId="4152AD0B" w:rsidR="00FE10E2" w:rsidRDefault="005B2DFE" w:rsidP="001D2643">
      <w:pPr>
        <w:pStyle w:val="Heading1"/>
        <w:rPr>
          <w:rFonts w:ascii="Arial" w:eastAsia="Arial" w:hAnsi="Arial" w:cs="Arial"/>
          <w:szCs w:val="40"/>
          <w:lang w:val="en-GB" w:bidi="ar-SA"/>
        </w:rPr>
      </w:pPr>
      <w:r>
        <w:lastRenderedPageBreak/>
        <w:t>Exploring te ao Māori and te reo Māori - whakaaro from one Pākehā blind person</w:t>
      </w:r>
      <w:r w:rsidR="00FE10E2">
        <w:rPr>
          <w:rFonts w:eastAsia="Arial"/>
        </w:rPr>
        <w:br/>
      </w:r>
      <w:r w:rsidR="00FE10E2">
        <w:t xml:space="preserve">Editorial - Áine Kelly-Costello, Focus </w:t>
      </w:r>
      <w:r w:rsidR="00EA7878">
        <w:t>E</w:t>
      </w:r>
      <w:r w:rsidR="00FE10E2">
        <w:t>ditor</w:t>
      </w:r>
    </w:p>
    <w:p w14:paraId="3ED487F8" w14:textId="77777777" w:rsidR="005B2DFE" w:rsidRPr="005B2DFE" w:rsidRDefault="005B2DFE" w:rsidP="005B2DFE">
      <w:pPr>
        <w:rPr>
          <w:sz w:val="4"/>
        </w:rPr>
      </w:pPr>
      <w:bookmarkStart w:id="10" w:name="_ssg31rnlsz7h" w:colFirst="0" w:colLast="0"/>
      <w:bookmarkEnd w:id="10"/>
    </w:p>
    <w:p w14:paraId="2EA43FED" w14:textId="77777777" w:rsidR="00B60D2F" w:rsidRDefault="00B60D2F" w:rsidP="00E17965">
      <w:pPr>
        <w:spacing w:after="120"/>
        <w:rPr>
          <w:b/>
        </w:rPr>
      </w:pPr>
      <w:r>
        <w:rPr>
          <w:b/>
        </w:rPr>
        <w:t>He whakatauk</w:t>
      </w:r>
      <w:r>
        <w:rPr>
          <w:b/>
          <w:lang w:val="en-NZ"/>
        </w:rPr>
        <w:t>ī</w:t>
      </w:r>
    </w:p>
    <w:p w14:paraId="7BBC57E7" w14:textId="6608A194" w:rsidR="005B2DFE" w:rsidRDefault="00B60D2F" w:rsidP="00E17965">
      <w:pPr>
        <w:spacing w:after="120"/>
      </w:pPr>
      <w:r>
        <w:rPr>
          <w:b/>
        </w:rPr>
        <w:t>“</w:t>
      </w:r>
      <w:r w:rsidR="005B2DFE" w:rsidRPr="005B2DFE">
        <w:rPr>
          <w:b/>
        </w:rPr>
        <w:t>Tūwhitia te hopo</w:t>
      </w:r>
      <w:r>
        <w:rPr>
          <w:b/>
        </w:rPr>
        <w:t>”:</w:t>
      </w:r>
      <w:r w:rsidR="005B2DFE" w:rsidRPr="005B2DFE">
        <w:t xml:space="preserve"> </w:t>
      </w:r>
      <w:r w:rsidR="005B2DFE">
        <w:t>Feel the fear and do it anyway.</w:t>
      </w:r>
    </w:p>
    <w:p w14:paraId="038531EE" w14:textId="77777777" w:rsidR="005B2DFE" w:rsidRDefault="005B2DFE" w:rsidP="00E17965">
      <w:pPr>
        <w:spacing w:after="120"/>
      </w:pPr>
      <w:r w:rsidRPr="005B2DFE">
        <w:rPr>
          <w:b/>
        </w:rPr>
        <w:t>Hopo</w:t>
      </w:r>
      <w:r>
        <w:t xml:space="preserve">: fear, trepidation, a sinking feeling of dread </w:t>
      </w:r>
    </w:p>
    <w:p w14:paraId="27D9386D" w14:textId="77777777" w:rsidR="005B2DFE" w:rsidRDefault="005B2DFE" w:rsidP="00E17965">
      <w:pPr>
        <w:spacing w:after="120"/>
      </w:pPr>
      <w:r w:rsidRPr="005B2DFE">
        <w:rPr>
          <w:b/>
        </w:rPr>
        <w:t>From Aroha</w:t>
      </w:r>
      <w:r>
        <w:t>: Māori wisdom for a contented life lived in harmony with our planet by Hinemoa Elder</w:t>
      </w:r>
    </w:p>
    <w:p w14:paraId="40494B45" w14:textId="5311A7D5" w:rsidR="00011457" w:rsidRDefault="00011457" w:rsidP="00011457">
      <w:r w:rsidRPr="005B2DFE">
        <w:rPr>
          <w:b/>
        </w:rPr>
        <w:t>Note</w:t>
      </w:r>
      <w:r>
        <w:t xml:space="preserve">: for reference, the </w:t>
      </w:r>
      <w:bookmarkStart w:id="11" w:name="_Hlk153724210"/>
      <w:r>
        <w:t xml:space="preserve">Māori terms used </w:t>
      </w:r>
      <w:bookmarkEnd w:id="11"/>
      <w:r>
        <w:t xml:space="preserve">in the </w:t>
      </w:r>
      <w:r w:rsidR="00B60D2F">
        <w:t xml:space="preserve">rest of the </w:t>
      </w:r>
      <w:r>
        <w:t xml:space="preserve">article are listed </w:t>
      </w:r>
      <w:r w:rsidR="00B60D2F">
        <w:t xml:space="preserve">at the bottom </w:t>
      </w:r>
      <w:r>
        <w:t>with approximate brief translations to the best of my understanding.</w:t>
      </w:r>
    </w:p>
    <w:p w14:paraId="716B6687" w14:textId="63B67B48" w:rsidR="00011457" w:rsidRDefault="00DE7CF4" w:rsidP="005B2DFE">
      <w:r>
        <w:t>***</w:t>
      </w:r>
    </w:p>
    <w:p w14:paraId="07FE5B0F" w14:textId="49410FDA" w:rsidR="005B2DFE" w:rsidRDefault="005B2DFE" w:rsidP="005B2DFE">
      <w:r>
        <w:t>I'm a Pākehā immigrant to Aotearoa New Zealand, my family arriving when I was nine. Though details are blurry now, I remember the hospitality of the mana whenua as my marine ecologist father along with the rest of the family received a powhiri at his new workplace based in the small northern Auckland town of Leigh, complete - as is customary - with the sharing of kai. I am lucky to have a place to stand in this country by way of Te Tiriti o Waitangi, something I, like probably most of you reading this, learned very little about at school. The few times I have been on marae, I have felt really welcome, and participating in kapa haka at school there was always an effort to make sure I was fully taking part.</w:t>
      </w:r>
    </w:p>
    <w:p w14:paraId="43F8005A" w14:textId="77777777" w:rsidR="005B2DFE" w:rsidRDefault="005B2DFE" w:rsidP="005B2DFE">
      <w:r>
        <w:t>Still, for disabled people, focusing on blind people for the purposes of this piece, there are real barriers to exploring or being immersed in te ao Māori and te reo Māori.</w:t>
      </w:r>
    </w:p>
    <w:p w14:paraId="77209D75" w14:textId="77777777" w:rsidR="00E17965" w:rsidRDefault="005B2DFE" w:rsidP="005B2DFE">
      <w:r>
        <w:t xml:space="preserve">Before delving into that, I want to note upfront that this whole kaupapa hits differently, and much harder, for </w:t>
      </w:r>
      <w:r w:rsidR="00D07775">
        <w:t>tāngata</w:t>
      </w:r>
      <w:r>
        <w:t xml:space="preserve"> whenua. By virtue of being Pākehā, it's important that I recognise the intergenerational hurt and alienation from land and culture which results from colonialism. </w:t>
      </w:r>
    </w:p>
    <w:p w14:paraId="1C32557D" w14:textId="0FC7980B" w:rsidR="005B2DFE" w:rsidRDefault="005B2DFE" w:rsidP="005B2DFE">
      <w:r>
        <w:lastRenderedPageBreak/>
        <w:t>I don't have to choose between services which meet my disability or cultural needs, for instance. And I want to make sure that my well-intended interest in learning reo Māori doesn't take a limited course enrolment place away from Māori themselves.</w:t>
      </w:r>
    </w:p>
    <w:p w14:paraId="52065940" w14:textId="77777777" w:rsidR="005B2DFE" w:rsidRDefault="005B2DFE" w:rsidP="005B2DFE">
      <w:r>
        <w:t>But I wanted to write about this topic because while I see so much discussion and sharing of resources among many of my (mostly sighted) friends and social media circles, I think all of us need the space to talk about what we might notice as blind people too. This piece is in the spirit of sparking that conversation.</w:t>
      </w:r>
    </w:p>
    <w:p w14:paraId="589AD8F8" w14:textId="77777777" w:rsidR="005B2DFE" w:rsidRDefault="005B2DFE" w:rsidP="005B2DFE">
      <w:pPr>
        <w:pStyle w:val="Heading2"/>
      </w:pPr>
      <w:bookmarkStart w:id="12" w:name="_j3xv5urwnbu9" w:colFirst="0" w:colLast="0"/>
      <w:bookmarkEnd w:id="12"/>
      <w:r>
        <w:t>Where to start learning?</w:t>
      </w:r>
    </w:p>
    <w:p w14:paraId="47829170" w14:textId="77777777" w:rsidR="005B2DFE" w:rsidRDefault="005B2DFE" w:rsidP="005B2DFE">
      <w:r>
        <w:t xml:space="preserve">There are as many answers to that question as people. But if you have access to the Blind Low Vision NZ library, preferably on a device that lets you write down your search terms, you will discover a growing collection of books examining the history of te ao Māori and Te Tiriti o Waitangi, along with books about Māori spirituality, about learning the language, and books which are themselves in te reo Māori. I'm currently contemplating my way through the wisdom-filled collection of whakatauki by Hinemoa Elder referenced at the top of this editorial. And I'm very appreciative of access to audiobooks, because I can relax and temporarily forget that screen readers and reo Māori are yet to make friends. </w:t>
      </w:r>
    </w:p>
    <w:p w14:paraId="77124C60" w14:textId="1F479D06" w:rsidR="005B2DFE" w:rsidRDefault="005B2DFE" w:rsidP="005B2DFE">
      <w:r>
        <w:t xml:space="preserve">The basic BLVNZ library search is found at </w:t>
      </w:r>
      <w:hyperlink r:id="rId12">
        <w:r>
          <w:rPr>
            <w:color w:val="1155CC"/>
            <w:u w:val="single"/>
          </w:rPr>
          <w:t>https://blindlowvision.org.nz/our-services/accessible-library/</w:t>
        </w:r>
      </w:hyperlink>
      <w:r>
        <w:t>. Typing "Māori" into the box, for instance, brings up 27 results for me. Underneath each book , you are presented with a number which you can feed to an Alexa if you want to read the book on there, or type it into the search box of the Easy Reader app. For the advanced search form that allows you to dive into categories, specify the book format and more, follow the link on the above page for "Classic and Braille search".</w:t>
      </w:r>
    </w:p>
    <w:p w14:paraId="3C164889" w14:textId="77777777" w:rsidR="00E17965" w:rsidRDefault="00E17965">
      <w:pPr>
        <w:widowControl/>
        <w:adjustRightInd/>
        <w:spacing w:after="200"/>
      </w:pPr>
      <w:r>
        <w:br w:type="page"/>
      </w:r>
    </w:p>
    <w:p w14:paraId="14090526" w14:textId="39458BF0" w:rsidR="005B2DFE" w:rsidRDefault="005B2DFE" w:rsidP="005B2DFE">
      <w:r>
        <w:lastRenderedPageBreak/>
        <w:t>If listening is your thing and you're after something shorter than books, there are a lot of excellent podcasts out there which you can subscribe to through your podcast app of choice. Try The Aotearoa History Show from</w:t>
      </w:r>
      <w:r w:rsidR="005E7338">
        <w:t xml:space="preserve"> RNZ</w:t>
      </w:r>
      <w:r>
        <w:t>, or for learning some reo, I'm really appreciating Everyday Māori by Hēmi Kelly and Āpera Woodfine. A super informative show that goes much deeper into many varied kaupapa, for anyone who already has some familiarity with te ao Māori, is the Taringa podcast from Te Wānanga o Aotearoa.</w:t>
      </w:r>
    </w:p>
    <w:p w14:paraId="39174976" w14:textId="77777777" w:rsidR="005B2DFE" w:rsidRDefault="005B2DFE" w:rsidP="005B2DFE">
      <w:pPr>
        <w:pStyle w:val="Heading2"/>
      </w:pPr>
      <w:bookmarkStart w:id="13" w:name="_3c3vuurjpsju" w:colFirst="0" w:colLast="0"/>
      <w:bookmarkEnd w:id="13"/>
      <w:r>
        <w:t xml:space="preserve">Screen readers and te reo Māori </w:t>
      </w:r>
    </w:p>
    <w:p w14:paraId="4D6A18B8" w14:textId="4BF7F755" w:rsidR="005B2DFE" w:rsidRDefault="005B2DFE" w:rsidP="005B2DFE">
      <w:r>
        <w:t xml:space="preserve">Let's face it, however much we might want to immerse ourselves even in English texts with reo Māori throughout, the abominable pronunciation of our screen readers is, at least, distracting, and at worst, so off-putting that we stay away. There aren't any silver bullets here, yet unfortunately, but there are things we can do to make the situation a little more tolerable. If you don't yet know how to reach your screen reader's pronunciation dictionary, look that up. This is the place where you can customise (to a point at least), how words are pronounced. </w:t>
      </w:r>
      <w:r w:rsidR="00EE3554">
        <w:t>F</w:t>
      </w:r>
      <w:r>
        <w:t xml:space="preserve">iddle around with some spellings until whānau sounds more like faa-no and less like wa-now, and until you get the hard g out of </w:t>
      </w:r>
      <w:r w:rsidR="00D07775">
        <w:t>tāngata</w:t>
      </w:r>
      <w:r>
        <w:t xml:space="preserve"> (try something like taang attah…). Onehunga and Papatoetoe are other notorious clangers until treated to similar assistance.</w:t>
      </w:r>
    </w:p>
    <w:p w14:paraId="7A433769" w14:textId="77777777" w:rsidR="005B2DFE" w:rsidRDefault="005B2DFE" w:rsidP="005B2DFE">
      <w:r>
        <w:t>If you are trying to read full sentences, as opposed to the odd word or two, using the free Windows-based NVDA (non-visual Desktop access) screen-reader with the eSpeak NG synthesiser does give you options of voices called "Māori" and "Hawaiian", whose pronunciation is certainly a lot closer to what you're after than the English. My preference out of the two is the Hawaiian one and if anyone gets stuck trying to configure them for easy switching, consult section 12.4 of the NVDA user guide or let me know and I'll go through it with you. Just make sure you know how to return to the English voice before enabling either of them because those voices have absolutely not been programmed for pronouncing English!</w:t>
      </w:r>
    </w:p>
    <w:p w14:paraId="7FB1BEE9" w14:textId="77777777" w:rsidR="005B2DFE" w:rsidRDefault="005B2DFE" w:rsidP="005B2DFE">
      <w:pPr>
        <w:pStyle w:val="Heading2"/>
      </w:pPr>
      <w:bookmarkStart w:id="14" w:name="_m25ejals4zfq" w:colFirst="0" w:colLast="0"/>
      <w:bookmarkEnd w:id="14"/>
      <w:r>
        <w:lastRenderedPageBreak/>
        <w:t>Braille and te reo Māori</w:t>
      </w:r>
    </w:p>
    <w:p w14:paraId="60F5F5F1" w14:textId="72814F0A" w:rsidR="005B2DFE" w:rsidRDefault="005B2DFE" w:rsidP="005B2DFE">
      <w:r>
        <w:t>Luckily, the only new symbol to know for Braille readers who haven't read any reo Māori in Braille before is dots 4-5-6 for the macron. A vowel with a macron in front of it is pronounced with the same sound but is longer in length. Meanwhile, the wh contraction is used for the corresponding sound (which is like an English f) and other than that the Braille is in grade 1. Note that a macron symbol in Unified English Braille, such as you'll find if you're using an iPhone set to the UEB table, is dot 4 and a dash, so 4, 3-6. With that knowledge, inputting reo Māori with Braille screen input using UEB suddenly becomes much easier.</w:t>
      </w:r>
    </w:p>
    <w:p w14:paraId="56E8FDC9" w14:textId="77777777" w:rsidR="005B2DFE" w:rsidRDefault="005B2DFE" w:rsidP="005B2DFE">
      <w:r>
        <w:t xml:space="preserve">With the NVDA screen reader on windows, it's also possible to customise how macrons are output on a Braille display using the Braille extender add-on. </w:t>
      </w:r>
    </w:p>
    <w:p w14:paraId="435CDCB0" w14:textId="77777777" w:rsidR="005B2DFE" w:rsidRDefault="005B2DFE" w:rsidP="005B2DFE">
      <w:pPr>
        <w:pStyle w:val="Heading2"/>
      </w:pPr>
      <w:bookmarkStart w:id="15" w:name="_l6lob19sft1g" w:colFirst="0" w:colLast="0"/>
      <w:bookmarkEnd w:id="15"/>
      <w:r>
        <w:t>Typing macrons on a computer keyboard</w:t>
      </w:r>
    </w:p>
    <w:p w14:paraId="5C8B2F84" w14:textId="34A3CEBF" w:rsidR="005B2DFE" w:rsidRDefault="005B2DFE" w:rsidP="005B2DFE">
      <w:r>
        <w:t>On Windows, by far the quickest way to type the vowels with macrons is to use the keyboard called "NZ Aotearoa". In the world of Windows settings, keyboards get added under a specific language, so have a look for preferred languages, select "English (New Zealand)" and then add that keyboard under there. To type a macron, you'll use the little key above the tab</w:t>
      </w:r>
      <w:r w:rsidR="005E7338">
        <w:t xml:space="preserve">, typed </w:t>
      </w:r>
      <w:r>
        <w:t>directly before the corresponding vowel. Macrons aren't optional particularly as meaning often shifts based on the presence of macrons alone</w:t>
      </w:r>
      <w:r w:rsidR="00857E38">
        <w:t xml:space="preserve">. </w:t>
      </w:r>
      <w:r w:rsidR="005E7338">
        <w:t>I</w:t>
      </w:r>
      <w:r>
        <w:t>f you're not able to type macron symbols</w:t>
      </w:r>
      <w:r w:rsidR="005E7338">
        <w:t xml:space="preserve">, an alternative </w:t>
      </w:r>
      <w:r>
        <w:t>is to double the vowel, so Pākehā becomes Paakehaa for instance.</w:t>
      </w:r>
    </w:p>
    <w:p w14:paraId="62AAC427" w14:textId="77777777" w:rsidR="005B2DFE" w:rsidRDefault="005B2DFE" w:rsidP="005B2DFE">
      <w:pPr>
        <w:pStyle w:val="Heading2"/>
      </w:pPr>
      <w:bookmarkStart w:id="16" w:name="_3bsbidv3uzec" w:colFirst="0" w:colLast="0"/>
      <w:bookmarkEnd w:id="16"/>
      <w:r>
        <w:t>Staying on a marae</w:t>
      </w:r>
    </w:p>
    <w:p w14:paraId="4126304E" w14:textId="77777777" w:rsidR="00E17965" w:rsidRDefault="005B2DFE" w:rsidP="005B2DFE">
      <w:r>
        <w:t>Accessing in-person activities in general is difficult for me due to a mix of the familiar transport barriers and my being chronically ill</w:t>
      </w:r>
      <w:r w:rsidR="00857E38">
        <w:t>. B</w:t>
      </w:r>
      <w:r>
        <w:t xml:space="preserve">ut I fortunately had the privilege to stay on a marae this year, among a group of people from a shared kaupapa. </w:t>
      </w:r>
    </w:p>
    <w:p w14:paraId="3E4A5483" w14:textId="77777777" w:rsidR="00E17965" w:rsidRDefault="00E17965">
      <w:pPr>
        <w:widowControl/>
        <w:adjustRightInd/>
        <w:spacing w:after="200"/>
      </w:pPr>
      <w:r>
        <w:br w:type="page"/>
      </w:r>
    </w:p>
    <w:p w14:paraId="4C33E6E8" w14:textId="7117EF75" w:rsidR="005B2DFE" w:rsidRDefault="005B2DFE" w:rsidP="005B2DFE">
      <w:r>
        <w:lastRenderedPageBreak/>
        <w:t>The manaakitanga shown was wonderful though I made myself a few mental notes about logistics.</w:t>
      </w:r>
    </w:p>
    <w:p w14:paraId="7E2E2AD8" w14:textId="2EBDB613" w:rsidR="005B2DFE" w:rsidRDefault="005B2DFE" w:rsidP="005B2DFE">
      <w:r>
        <w:t>When greeting individually with hongi as part of the powhiri, I realised it was easier for me to let myself be swept along by the general direction of the group rather than to try to maintain sighted guide which was resulting in my being missed sometimes. Following the tikanga of taking shoes off before entering the wharenui and placing them among 50 odd other pairs of shoes meant I needed to know how to describe my shoes well to anyone who'd never seen them before</w:t>
      </w:r>
      <w:r w:rsidR="001128D4">
        <w:t>. T</w:t>
      </w:r>
      <w:r>
        <w:t>he same went for all my belongings. When it was time for sleep and the mattresses were placed pretty much filling the room, I made sure I knew who I was sleeping beside</w:t>
      </w:r>
      <w:r w:rsidR="001128D4">
        <w:t xml:space="preserve">. If </w:t>
      </w:r>
      <w:r>
        <w:t xml:space="preserve">doing it again, I'd probably have tried to bags a spot beside a wall, in </w:t>
      </w:r>
      <w:r w:rsidR="00DE7CF4">
        <w:t xml:space="preserve">case </w:t>
      </w:r>
      <w:r>
        <w:t>I did need to independently manoeuvre out of the space. Out of respect for tikanga, I needed to pay attention when I was entering the wharenui to not inadvertently carry food inside</w:t>
      </w:r>
      <w:r w:rsidR="00DE7CF4">
        <w:t xml:space="preserve"> and </w:t>
      </w:r>
      <w:r>
        <w:t xml:space="preserve">to check that I wouldn't accidentally sit on a pillow on the floor </w:t>
      </w:r>
      <w:r w:rsidR="00DE7CF4">
        <w:t>(</w:t>
      </w:r>
      <w:r>
        <w:t xml:space="preserve">though </w:t>
      </w:r>
      <w:r w:rsidR="00DE7CF4">
        <w:t xml:space="preserve">these </w:t>
      </w:r>
      <w:r>
        <w:t>were promptly cleared away in the mornings</w:t>
      </w:r>
      <w:r w:rsidR="00DE7CF4">
        <w:t>)</w:t>
      </w:r>
      <w:r>
        <w:t>.</w:t>
      </w:r>
    </w:p>
    <w:p w14:paraId="4C2E9522" w14:textId="60797323" w:rsidR="005B2DFE" w:rsidRDefault="005B2DFE" w:rsidP="005B2DFE">
      <w:r>
        <w:t>During our wānanga, there was a moment where one of our group of manuhiri accidentally bumped one of the photos of t</w:t>
      </w:r>
      <w:r w:rsidR="00DE7CF4">
        <w:t>ī</w:t>
      </w:r>
      <w:r>
        <w:t xml:space="preserve">puna on display on the walls in the wharenui. The person apologised and the </w:t>
      </w:r>
      <w:r w:rsidR="007664A6">
        <w:t xml:space="preserve">local </w:t>
      </w:r>
      <w:r w:rsidR="007664A6" w:rsidRPr="007664A6">
        <w:t>hau kāinga</w:t>
      </w:r>
      <w:r w:rsidR="007664A6">
        <w:t xml:space="preserve"> </w:t>
      </w:r>
      <w:r>
        <w:t>w</w:t>
      </w:r>
      <w:r w:rsidR="007664A6">
        <w:t>as</w:t>
      </w:r>
      <w:r>
        <w:t xml:space="preserve"> gracious about it. All the while, I hadn't clocked until that point that we were literally surrounded by this very tangible visual reminder of the presence of </w:t>
      </w:r>
      <w:r w:rsidR="007664A6">
        <w:t xml:space="preserve">ancestors </w:t>
      </w:r>
      <w:r>
        <w:t>watching over and guiding us.</w:t>
      </w:r>
    </w:p>
    <w:p w14:paraId="321C0C26" w14:textId="77777777" w:rsidR="005B2DFE" w:rsidRDefault="005B2DFE" w:rsidP="005B2DFE">
      <w:r>
        <w:t xml:space="preserve">In general, I always have some worry in the back of my head that I'll do something that doesn't follow tikanga without realising it and that no one will tell me. That, obviously, isn't a purely non-visual issue, though whether it's the presence of signage or people copying others, sometimes you really don't know what you can't see if someone doesn't make a point of communicate it in another way. </w:t>
      </w:r>
    </w:p>
    <w:p w14:paraId="3E91595B" w14:textId="77777777" w:rsidR="00E17965" w:rsidRDefault="00E17965">
      <w:pPr>
        <w:widowControl/>
        <w:adjustRightInd/>
        <w:spacing w:after="200"/>
        <w:rPr>
          <w:rFonts w:ascii="Arial Bold" w:hAnsi="Arial Bold"/>
          <w:b/>
          <w:sz w:val="36"/>
          <w:lang w:val="en-NZ"/>
        </w:rPr>
      </w:pPr>
      <w:r>
        <w:br w:type="page"/>
      </w:r>
    </w:p>
    <w:p w14:paraId="790ADCA0" w14:textId="44990CEA" w:rsidR="005B2DFE" w:rsidRDefault="005B2DFE" w:rsidP="005B2DFE">
      <w:pPr>
        <w:pStyle w:val="Heading2"/>
      </w:pPr>
      <w:r>
        <w:lastRenderedPageBreak/>
        <w:t>Accessing the arts</w:t>
      </w:r>
    </w:p>
    <w:p w14:paraId="30BEE9A0" w14:textId="77777777" w:rsidR="005B2DFE" w:rsidRDefault="005B2DFE" w:rsidP="005B2DFE">
      <w:r>
        <w:t>While there traditionally hasn't been as much audio description available to Māori and Pacific communities, that's meaningfully shifting in recent years. Audio Described Aotearoa and Te Rōpū Waiora organised audio description at this year's Te Matatini Kapa Haka festival. Some performances centred within te ao Māori and Pacific culture like The Haka Party Incident, Upu, Dawn Raids, Red White and Brass and a Siva Afi festival have also been described. Audio Described Aotearoa also received funding this year to train Māori and Pacific audio describers in collaboration with blind consultants. Nicola Owen spoke to Arts Access Aotearoa about this at the time [1].</w:t>
      </w:r>
    </w:p>
    <w:p w14:paraId="27157093" w14:textId="77777777" w:rsidR="005B2DFE" w:rsidRDefault="005B2DFE" w:rsidP="005B2DFE">
      <w:r>
        <w:t>“In a few years’ time," she said, "we want to be in a place where online audio description extends to Māori and Pacific arts; where films like Whina and Muru come with audio description tracks written and recorded by Māori describers; and where Disney films like Moana, with the soundtrack recorded in te reo Māori, also have te reo Māori audio description.”</w:t>
      </w:r>
    </w:p>
    <w:p w14:paraId="7C8C7BE2" w14:textId="77777777" w:rsidR="005B2DFE" w:rsidRDefault="005B2DFE" w:rsidP="005B2DFE">
      <w:pPr>
        <w:pStyle w:val="Heading2"/>
      </w:pPr>
      <w:bookmarkStart w:id="17" w:name="_r8uc9ttnzr5h" w:colFirst="0" w:colLast="0"/>
      <w:bookmarkStart w:id="18" w:name="_Hlk153724652"/>
      <w:bookmarkEnd w:id="17"/>
      <w:r>
        <w:t>Joining in the waiata or kapa haka</w:t>
      </w:r>
      <w:bookmarkEnd w:id="18"/>
    </w:p>
    <w:p w14:paraId="34798E0E" w14:textId="04E2842C" w:rsidR="005B2DFE" w:rsidRDefault="005B2DFE" w:rsidP="005B2DFE">
      <w:r>
        <w:t>I love the richness of singing waiata together, and often groups will learn them together so everyone who doesn't know the waiata in question can follow along. In recent times, Auckland Arts Festival has ensured that some of its events centred on waiata have had the option to request Braille song</w:t>
      </w:r>
      <w:r w:rsidR="00C73FE0">
        <w:t xml:space="preserve"> </w:t>
      </w:r>
      <w:r>
        <w:t>sheets in advance. I attended and thoroughly enjoyed one such</w:t>
      </w:r>
      <w:r w:rsidR="00B60D2F">
        <w:t xml:space="preserve"> sing-along</w:t>
      </w:r>
      <w:r>
        <w:t>.</w:t>
      </w:r>
    </w:p>
    <w:p w14:paraId="364B79CA" w14:textId="77777777" w:rsidR="005B2DFE" w:rsidRDefault="005B2DFE" w:rsidP="005B2DFE">
      <w:r>
        <w:t>Conversely, just as when singing in any other group, getting stuck without access to the kupu if everyone sighted does have access to the words doesn't feel great, especially because it's hard to glance at them on a phone at a moment's notice given the aforementioned problems with screen reader pronunciation. This is just another of those: plan in advance if possible, and advocate for what you need situations, I think.</w:t>
      </w:r>
    </w:p>
    <w:p w14:paraId="088C17E6" w14:textId="77777777" w:rsidR="005B2DFE" w:rsidRDefault="005B2DFE" w:rsidP="005B2DFE">
      <w:r>
        <w:lastRenderedPageBreak/>
        <w:t>I was lucky that when I took part in kapa haka at school, I did have access to the kupu while learning, most of the time, and I did usually have assistance with learning the movements and actions so I could fully participate. Admittedly, I gave up on trying to coordinate the long poi pretty quickly, but still, I was shown them, and I had a go!</w:t>
      </w:r>
    </w:p>
    <w:p w14:paraId="45BFC745" w14:textId="77777777" w:rsidR="005B2DFE" w:rsidRDefault="005B2DFE" w:rsidP="005B2DFE">
      <w:r>
        <w:t>***</w:t>
      </w:r>
    </w:p>
    <w:p w14:paraId="694C82A6" w14:textId="77777777" w:rsidR="005B2DFE" w:rsidRDefault="005B2DFE" w:rsidP="005B2DFE">
      <w:r>
        <w:t xml:space="preserve">Returning to the whakatauki I opened with, tūwhitia te hopo. For tangata Tiriti like me, it's such a gift to be able to explore te ao Māori. Let's try not let fear stand in the way of starting to learn, and to accessing the bounty of resources and experiences that we can, while being open about the challenges too. </w:t>
      </w:r>
    </w:p>
    <w:p w14:paraId="373D04C7" w14:textId="77777777" w:rsidR="005B2DFE" w:rsidRDefault="005B2DFE" w:rsidP="005B2DFE">
      <w:pPr>
        <w:pStyle w:val="Heading2"/>
      </w:pPr>
      <w:bookmarkStart w:id="19" w:name="_n2p3q4jnohik" w:colFirst="0" w:colLast="0"/>
      <w:bookmarkEnd w:id="19"/>
      <w:r>
        <w:t>References</w:t>
      </w:r>
    </w:p>
    <w:p w14:paraId="3AED2467" w14:textId="77777777" w:rsidR="005B2DFE" w:rsidRDefault="005B2DFE" w:rsidP="005B2DFE">
      <w:r>
        <w:t xml:space="preserve">1 Audio Described Aotearoa to train Māori and Pacific audio describers. Arts Access Aotearoa. </w:t>
      </w:r>
      <w:hyperlink r:id="rId13">
        <w:r>
          <w:rPr>
            <w:color w:val="1155CC"/>
            <w:u w:val="single"/>
          </w:rPr>
          <w:t>https://t.ly/exJlk</w:t>
        </w:r>
      </w:hyperlink>
      <w:r>
        <w:t xml:space="preserve"> </w:t>
      </w:r>
    </w:p>
    <w:p w14:paraId="369A62A7" w14:textId="77777777" w:rsidR="005B2DFE" w:rsidRDefault="005B2DFE" w:rsidP="005B2DFE">
      <w:r>
        <w:t xml:space="preserve">2 Environment as marae locale. Kawharu 2010. </w:t>
      </w:r>
      <w:hyperlink r:id="rId14">
        <w:r>
          <w:rPr>
            <w:color w:val="1155CC"/>
            <w:u w:val="single"/>
          </w:rPr>
          <w:t>https://t.ly/t2yvF</w:t>
        </w:r>
      </w:hyperlink>
      <w:r>
        <w:t xml:space="preserve"> </w:t>
      </w:r>
    </w:p>
    <w:p w14:paraId="5BC77556" w14:textId="77777777" w:rsidR="005B2DFE" w:rsidRDefault="005B2DFE" w:rsidP="005B2DFE">
      <w:pPr>
        <w:pStyle w:val="Heading2"/>
      </w:pPr>
      <w:bookmarkStart w:id="20" w:name="_ajtt8atyx1iq" w:colFirst="0" w:colLast="0"/>
      <w:bookmarkStart w:id="21" w:name="_Hlk153722103"/>
      <w:bookmarkEnd w:id="20"/>
      <w:r>
        <w:t xml:space="preserve">Māori language words </w:t>
      </w:r>
      <w:bookmarkEnd w:id="21"/>
      <w:r>
        <w:t>used in the article</w:t>
      </w:r>
    </w:p>
    <w:p w14:paraId="0DED47D3" w14:textId="75FCCC0A" w:rsidR="005B2DFE" w:rsidRDefault="005B2DFE" w:rsidP="00E17965">
      <w:pPr>
        <w:pStyle w:val="bullet1last"/>
      </w:pPr>
      <w:r w:rsidRPr="005E7338">
        <w:rPr>
          <w:b/>
        </w:rPr>
        <w:t>Te ao Māori</w:t>
      </w:r>
      <w:r>
        <w:t>: the Māori world</w:t>
      </w:r>
      <w:r w:rsidR="00EE3554">
        <w:t>.</w:t>
      </w:r>
    </w:p>
    <w:p w14:paraId="5B0208A8" w14:textId="7E2C89D9" w:rsidR="007664A6" w:rsidRDefault="007664A6" w:rsidP="00E17965">
      <w:pPr>
        <w:pStyle w:val="bullet1last"/>
      </w:pPr>
      <w:r>
        <w:rPr>
          <w:b/>
        </w:rPr>
        <w:t>Hau kāinga</w:t>
      </w:r>
      <w:r w:rsidRPr="007664A6">
        <w:t>:</w:t>
      </w:r>
      <w:r>
        <w:t xml:space="preserve"> home people, local people of a marae</w:t>
      </w:r>
      <w:r w:rsidR="00EE3554">
        <w:t>.</w:t>
      </w:r>
    </w:p>
    <w:p w14:paraId="62E92C7D" w14:textId="77777777" w:rsidR="005B2DFE" w:rsidRDefault="005B2DFE" w:rsidP="00E17965">
      <w:pPr>
        <w:pStyle w:val="bullet1last"/>
      </w:pPr>
      <w:r w:rsidRPr="005E7338">
        <w:rPr>
          <w:b/>
        </w:rPr>
        <w:t>Hongi</w:t>
      </w:r>
      <w:r>
        <w:t>: a form of greeting involving touching noses frequently done as part of powhiri.</w:t>
      </w:r>
    </w:p>
    <w:p w14:paraId="265C9226" w14:textId="68F76579" w:rsidR="005B2DFE" w:rsidRDefault="005B2DFE" w:rsidP="00E17965">
      <w:pPr>
        <w:pStyle w:val="bullet1last"/>
      </w:pPr>
      <w:r w:rsidRPr="005E7338">
        <w:rPr>
          <w:b/>
        </w:rPr>
        <w:t>Kai</w:t>
      </w:r>
      <w:r>
        <w:t>: food</w:t>
      </w:r>
      <w:r w:rsidR="00EE3554">
        <w:t>.</w:t>
      </w:r>
    </w:p>
    <w:p w14:paraId="485F945F" w14:textId="0DB15188" w:rsidR="005B2DFE" w:rsidRDefault="005B2DFE" w:rsidP="00E17965">
      <w:pPr>
        <w:pStyle w:val="bullet1last"/>
      </w:pPr>
      <w:r w:rsidRPr="005E7338">
        <w:rPr>
          <w:b/>
        </w:rPr>
        <w:t>Kapa haka</w:t>
      </w:r>
      <w:r>
        <w:t>: performance of Māori song and dance which is affirming of Māori culture and identity</w:t>
      </w:r>
      <w:r w:rsidR="00EE3554">
        <w:t>.</w:t>
      </w:r>
    </w:p>
    <w:p w14:paraId="15CBCED1" w14:textId="66918015" w:rsidR="005B2DFE" w:rsidRDefault="005B2DFE" w:rsidP="00E17965">
      <w:pPr>
        <w:pStyle w:val="bullet1last"/>
      </w:pPr>
      <w:r w:rsidRPr="005E7338">
        <w:rPr>
          <w:b/>
        </w:rPr>
        <w:t>Kaupapa</w:t>
      </w:r>
      <w:r>
        <w:t>: (roughly) subject, values-based orientation</w:t>
      </w:r>
      <w:r w:rsidR="00EE3554">
        <w:t>.</w:t>
      </w:r>
    </w:p>
    <w:p w14:paraId="46C9D449" w14:textId="76EB8FE0" w:rsidR="005B2DFE" w:rsidRDefault="005B2DFE" w:rsidP="00E17965">
      <w:pPr>
        <w:pStyle w:val="bullet1last"/>
      </w:pPr>
      <w:r w:rsidRPr="005E7338">
        <w:rPr>
          <w:b/>
        </w:rPr>
        <w:t>Kupu</w:t>
      </w:r>
      <w:r>
        <w:t>: word(s)</w:t>
      </w:r>
      <w:r w:rsidR="00EE3554">
        <w:t>.</w:t>
      </w:r>
    </w:p>
    <w:p w14:paraId="47E1BC60" w14:textId="45FB73F1" w:rsidR="005B2DFE" w:rsidRDefault="005B2DFE" w:rsidP="00E17965">
      <w:pPr>
        <w:pStyle w:val="bullet1last"/>
      </w:pPr>
      <w:proofErr w:type="spellStart"/>
      <w:r w:rsidRPr="005E7338">
        <w:rPr>
          <w:b/>
        </w:rPr>
        <w:t>Manaakitanga</w:t>
      </w:r>
      <w:proofErr w:type="spellEnd"/>
      <w:r>
        <w:t>: hospitality, care</w:t>
      </w:r>
      <w:r w:rsidR="00EE3554">
        <w:t>.</w:t>
      </w:r>
    </w:p>
    <w:p w14:paraId="3A049022" w14:textId="5A9BD039" w:rsidR="005B2DFE" w:rsidRDefault="005B2DFE" w:rsidP="00E17965">
      <w:pPr>
        <w:pStyle w:val="bullet1last"/>
      </w:pPr>
      <w:r w:rsidRPr="005E7338">
        <w:rPr>
          <w:b/>
        </w:rPr>
        <w:t>Manuhiri</w:t>
      </w:r>
      <w:r>
        <w:t>: visitors</w:t>
      </w:r>
      <w:r w:rsidR="00EE3554">
        <w:t>.</w:t>
      </w:r>
    </w:p>
    <w:p w14:paraId="360A8D3F" w14:textId="77777777" w:rsidR="00E17965" w:rsidRDefault="00E17965">
      <w:pPr>
        <w:widowControl/>
        <w:adjustRightInd/>
        <w:spacing w:after="200"/>
        <w:rPr>
          <w:b/>
        </w:rPr>
      </w:pPr>
      <w:r>
        <w:rPr>
          <w:b/>
        </w:rPr>
        <w:br w:type="page"/>
      </w:r>
    </w:p>
    <w:p w14:paraId="5C1A3959" w14:textId="691DC48F" w:rsidR="005B2DFE" w:rsidRDefault="005B2DFE" w:rsidP="00E17965">
      <w:pPr>
        <w:pStyle w:val="bullet1last"/>
      </w:pPr>
      <w:r w:rsidRPr="005E7338">
        <w:rPr>
          <w:b/>
        </w:rPr>
        <w:lastRenderedPageBreak/>
        <w:t>Marae and wharenui</w:t>
      </w:r>
      <w:r>
        <w:t>: a Marae is a place where tangata whenua, (Māori) people of the land, have sovereignty. It is "the focal point where values of stewardship and management in relation to the environment and to people are grounded" [2]. The site often includes a courtyard, wharenui or meeting house and other buildings, as well as an ancestral burial ground or urupā.</w:t>
      </w:r>
    </w:p>
    <w:p w14:paraId="7516F2BB" w14:textId="268FF539" w:rsidR="005B2DFE" w:rsidRDefault="005B2DFE" w:rsidP="00E17965">
      <w:pPr>
        <w:pStyle w:val="bullet1last"/>
      </w:pPr>
      <w:r w:rsidRPr="005E7338">
        <w:rPr>
          <w:b/>
        </w:rPr>
        <w:t>Pākehā</w:t>
      </w:r>
      <w:r>
        <w:t>: (loosely) New Zealand European or white people</w:t>
      </w:r>
      <w:r w:rsidR="00EE3554">
        <w:t>.</w:t>
      </w:r>
    </w:p>
    <w:p w14:paraId="0C6AE340" w14:textId="77777777" w:rsidR="005B2DFE" w:rsidRDefault="005B2DFE" w:rsidP="00E17965">
      <w:pPr>
        <w:pStyle w:val="bullet1last"/>
      </w:pPr>
      <w:r w:rsidRPr="005E7338">
        <w:rPr>
          <w:b/>
        </w:rPr>
        <w:t>Poi</w:t>
      </w:r>
      <w:r>
        <w:t>: "a light ball on a string of varying length which is swung or twirled rhythmically to sung accompaniment" (Te Aka Māori dictionary definition).</w:t>
      </w:r>
    </w:p>
    <w:p w14:paraId="7B9CD6B4" w14:textId="77777777" w:rsidR="005B2DFE" w:rsidRDefault="005B2DFE" w:rsidP="00E17965">
      <w:pPr>
        <w:pStyle w:val="bullet1last"/>
      </w:pPr>
      <w:r w:rsidRPr="005E7338">
        <w:rPr>
          <w:b/>
        </w:rPr>
        <w:t>Powhiri</w:t>
      </w:r>
      <w:r>
        <w:t>: a customary Māori welcome for visitors given by the local tangata whenua or hosting people of the land.</w:t>
      </w:r>
    </w:p>
    <w:p w14:paraId="4AE5AA08" w14:textId="4DD987EC" w:rsidR="005B2DFE" w:rsidRDefault="005B2DFE" w:rsidP="00E17965">
      <w:pPr>
        <w:pStyle w:val="bullet1last"/>
      </w:pPr>
      <w:r w:rsidRPr="005E7338">
        <w:rPr>
          <w:b/>
        </w:rPr>
        <w:t>Tangata Tiriti</w:t>
      </w:r>
      <w:r>
        <w:t>: people living in Aotearoa by virtue of Te Tiriti o Waitangi (in contrast to tangata whenua)</w:t>
      </w:r>
      <w:r w:rsidR="00E17965">
        <w:t>.</w:t>
      </w:r>
    </w:p>
    <w:p w14:paraId="67B8CB72" w14:textId="2D404100" w:rsidR="005B2DFE" w:rsidRDefault="005B2DFE" w:rsidP="00E17965">
      <w:pPr>
        <w:pStyle w:val="bullet1last"/>
      </w:pPr>
      <w:r w:rsidRPr="005E7338">
        <w:rPr>
          <w:b/>
        </w:rPr>
        <w:t>Tangata whenua</w:t>
      </w:r>
      <w:r>
        <w:t>: literally people of the land, here referring to Māori</w:t>
      </w:r>
      <w:r w:rsidR="00E17965">
        <w:t>.</w:t>
      </w:r>
    </w:p>
    <w:p w14:paraId="3761CCC0" w14:textId="150A75CB" w:rsidR="005B2DFE" w:rsidRDefault="005B2DFE" w:rsidP="00E17965">
      <w:pPr>
        <w:pStyle w:val="bullet1last"/>
      </w:pPr>
      <w:r w:rsidRPr="005E7338">
        <w:rPr>
          <w:b/>
        </w:rPr>
        <w:t>Te Tiriti o Waitangi</w:t>
      </w:r>
      <w:r>
        <w:t>: the Māori text of the Trea</w:t>
      </w:r>
      <w:r w:rsidR="006459DB">
        <w:t>t</w:t>
      </w:r>
      <w:r>
        <w:t>y of Waitangi, the country's founding treaty signed by Māori chiefs and the Crown in 1840</w:t>
      </w:r>
      <w:r w:rsidR="00E17965">
        <w:t>.</w:t>
      </w:r>
    </w:p>
    <w:p w14:paraId="3DF8B0A6" w14:textId="4D55A996" w:rsidR="005B2DFE" w:rsidRDefault="005B2DFE" w:rsidP="00E17965">
      <w:pPr>
        <w:pStyle w:val="bullet1last"/>
      </w:pPr>
      <w:r w:rsidRPr="005E7338">
        <w:rPr>
          <w:b/>
        </w:rPr>
        <w:t>Te reo Māori</w:t>
      </w:r>
      <w:r>
        <w:t>: the Māori language</w:t>
      </w:r>
      <w:r w:rsidR="00E17965">
        <w:t>.</w:t>
      </w:r>
    </w:p>
    <w:p w14:paraId="089DB46A" w14:textId="6A57CC36" w:rsidR="005B2DFE" w:rsidRDefault="005B2DFE" w:rsidP="00E17965">
      <w:pPr>
        <w:pStyle w:val="bullet1last"/>
      </w:pPr>
      <w:r w:rsidRPr="005E7338">
        <w:rPr>
          <w:b/>
        </w:rPr>
        <w:t>Tikanga</w:t>
      </w:r>
      <w:r>
        <w:t>: Māori customs and values</w:t>
      </w:r>
      <w:r w:rsidR="00E17965">
        <w:t>.</w:t>
      </w:r>
    </w:p>
    <w:p w14:paraId="4FF42232" w14:textId="454222F6" w:rsidR="00DE7CF4" w:rsidRDefault="00DE7CF4" w:rsidP="00E17965">
      <w:pPr>
        <w:pStyle w:val="bullet1last"/>
      </w:pPr>
      <w:r>
        <w:rPr>
          <w:b/>
        </w:rPr>
        <w:t>Tīpuna (or tūpuna)</w:t>
      </w:r>
      <w:r w:rsidRPr="00DE7CF4">
        <w:t>:</w:t>
      </w:r>
      <w:r>
        <w:t xml:space="preserve"> ancestors</w:t>
      </w:r>
      <w:r w:rsidR="00E17965">
        <w:t>.</w:t>
      </w:r>
    </w:p>
    <w:p w14:paraId="251EED66" w14:textId="15440E10" w:rsidR="005B2DFE" w:rsidRDefault="005B2DFE" w:rsidP="00E17965">
      <w:pPr>
        <w:pStyle w:val="bullet1last"/>
      </w:pPr>
      <w:r w:rsidRPr="005E7338">
        <w:rPr>
          <w:b/>
        </w:rPr>
        <w:t>Waiata</w:t>
      </w:r>
      <w:r>
        <w:t>: song, singing</w:t>
      </w:r>
      <w:r w:rsidR="00E17965">
        <w:t>.</w:t>
      </w:r>
    </w:p>
    <w:p w14:paraId="2E861FF2" w14:textId="6EDC355B" w:rsidR="005B2DFE" w:rsidRDefault="005B2DFE" w:rsidP="00E17965">
      <w:pPr>
        <w:pStyle w:val="bullet1last"/>
      </w:pPr>
      <w:r w:rsidRPr="005E7338">
        <w:rPr>
          <w:b/>
        </w:rPr>
        <w:t>Wānanga</w:t>
      </w:r>
      <w:r>
        <w:t>: gathering for discussion and sharing knowledge</w:t>
      </w:r>
      <w:r w:rsidR="00E17965">
        <w:t>.</w:t>
      </w:r>
    </w:p>
    <w:p w14:paraId="6A846219" w14:textId="10F7D115" w:rsidR="005B2DFE" w:rsidRDefault="005B2DFE" w:rsidP="00E17965">
      <w:pPr>
        <w:pStyle w:val="bullet1last"/>
      </w:pPr>
      <w:r w:rsidRPr="005E7338">
        <w:rPr>
          <w:b/>
        </w:rPr>
        <w:t>Whakaaro</w:t>
      </w:r>
      <w:r>
        <w:t>: thinking, ideas</w:t>
      </w:r>
      <w:r w:rsidR="00E17965">
        <w:t>.</w:t>
      </w:r>
    </w:p>
    <w:p w14:paraId="73B45B74" w14:textId="0E1CD133" w:rsidR="005B2DFE" w:rsidRDefault="005B2DFE" w:rsidP="00E17965">
      <w:pPr>
        <w:pStyle w:val="bullet1last"/>
      </w:pPr>
      <w:r w:rsidRPr="005E7338">
        <w:rPr>
          <w:b/>
        </w:rPr>
        <w:t>Whakatauki</w:t>
      </w:r>
      <w:r>
        <w:t>: a proverb (where the author isn't known)</w:t>
      </w:r>
      <w:r w:rsidR="00E17965">
        <w:t>.</w:t>
      </w:r>
    </w:p>
    <w:p w14:paraId="69257370" w14:textId="02923858" w:rsidR="005B2DFE" w:rsidRDefault="005B2DFE" w:rsidP="00E17965">
      <w:pPr>
        <w:pStyle w:val="bullet1last"/>
      </w:pPr>
      <w:r w:rsidRPr="005E7338">
        <w:rPr>
          <w:b/>
        </w:rPr>
        <w:t>Whānau</w:t>
      </w:r>
      <w:r>
        <w:t>: loosely meaning family/extended family</w:t>
      </w:r>
      <w:r w:rsidR="00E17965">
        <w:t>.</w:t>
      </w:r>
    </w:p>
    <w:p w14:paraId="4936FC10" w14:textId="72E5340C" w:rsidR="00090E92" w:rsidRDefault="009732E7" w:rsidP="001D2643">
      <w:pPr>
        <w:pStyle w:val="Heading1"/>
      </w:pPr>
      <w:bookmarkStart w:id="22" w:name="_Hlk153734299"/>
      <w:r w:rsidRPr="009732E7">
        <w:lastRenderedPageBreak/>
        <w:t>He tāngata, he tāngata, he tāngata</w:t>
      </w:r>
      <w:r w:rsidR="00090E92">
        <w:br/>
        <w:t>Jonathan Godfrey - National President</w:t>
      </w:r>
      <w:r w:rsidR="00557229">
        <w:br/>
        <w:t>Blind Citizens NZ</w:t>
      </w:r>
    </w:p>
    <w:p w14:paraId="4063F20D" w14:textId="4D26A446" w:rsidR="009732E7" w:rsidRDefault="009732E7" w:rsidP="009732E7">
      <w:r>
        <w:t>He aha te mea nui o te ao? He tāngata, he tāngata, he tāngata.</w:t>
      </w:r>
      <w:r w:rsidR="006459DB">
        <w:br/>
      </w:r>
      <w:r>
        <w:t>What is the most important thing in the world? It is people, it is people, it is people.</w:t>
      </w:r>
    </w:p>
    <w:p w14:paraId="2A5AA3BB" w14:textId="77777777" w:rsidR="006459DB" w:rsidRPr="006459DB" w:rsidRDefault="006459DB" w:rsidP="009732E7">
      <w:pPr>
        <w:rPr>
          <w:sz w:val="4"/>
        </w:rPr>
      </w:pPr>
    </w:p>
    <w:p w14:paraId="0188EC81" w14:textId="2A85B73C" w:rsidR="00D07775" w:rsidRDefault="00D07775" w:rsidP="00707250">
      <w:r>
        <w:t>I love the sentiment expressed here which comes from a longer whakataukī Māori or proverb. It asks how the bellbird would sing if the shoot at the heart of the flax bush was plucked out and focuses on the importance of the whānau unit for nurturing people. [1]</w:t>
      </w:r>
    </w:p>
    <w:p w14:paraId="24574580" w14:textId="77777777" w:rsidR="009732E7" w:rsidRDefault="009732E7" w:rsidP="009732E7">
      <w:pPr>
        <w:rPr>
          <w:rFonts w:eastAsiaTheme="minorHAnsi"/>
        </w:rPr>
      </w:pPr>
      <w:r>
        <w:t>I've referred to this proverb in so many situations to remind my audience about the importance of people to me, our work, and hopefully, our society.</w:t>
      </w:r>
    </w:p>
    <w:p w14:paraId="43120136" w14:textId="7A1D0099" w:rsidR="009732E7" w:rsidRDefault="009732E7" w:rsidP="009732E7">
      <w:r>
        <w:t xml:space="preserve">At the Blind Citizens NZ Board meeting in November, I put forward the idea that the title of this column should be the theme for our 2024 </w:t>
      </w:r>
      <w:r w:rsidR="006459DB">
        <w:t xml:space="preserve">Annual General Meeting and </w:t>
      </w:r>
      <w:r>
        <w:t>Conference</w:t>
      </w:r>
      <w:r w:rsidR="003C1994">
        <w:t xml:space="preserve"> and that i</w:t>
      </w:r>
      <w:r w:rsidR="006459DB">
        <w:t xml:space="preserve">t </w:t>
      </w:r>
      <w:r>
        <w:t>should also be the over-arching theme of all we do as an organisation over the next twelve months. This was accepted for so many reasons, chief among which is that we must turn our focus towards our people, our branches and networks, and to securing the future of our organisation. Central to this thinking is that people are the future of our organisation.</w:t>
      </w:r>
    </w:p>
    <w:p w14:paraId="0BE19025" w14:textId="77777777" w:rsidR="00E17965" w:rsidRDefault="009732E7" w:rsidP="009732E7">
      <w:r>
        <w:t xml:space="preserve">If the next twelve months are to be transformative, we will need to commit organisational resources, both financial and human resources to the effort. We will need ideas and cooperation from people to make the transformation a reality we all wish to share in. </w:t>
      </w:r>
    </w:p>
    <w:p w14:paraId="6F665673" w14:textId="77777777" w:rsidR="00E17965" w:rsidRDefault="00E17965">
      <w:pPr>
        <w:widowControl/>
        <w:adjustRightInd/>
        <w:spacing w:after="200"/>
      </w:pPr>
      <w:r>
        <w:br w:type="page"/>
      </w:r>
    </w:p>
    <w:p w14:paraId="24C559EC" w14:textId="6763815A" w:rsidR="009732E7" w:rsidRDefault="009732E7" w:rsidP="009732E7">
      <w:r>
        <w:lastRenderedPageBreak/>
        <w:t>We will be running an advocacy/</w:t>
      </w:r>
      <w:r w:rsidR="006459DB">
        <w:t xml:space="preserve"> | l</w:t>
      </w:r>
      <w:r>
        <w:t>eadership workshop, and we will put energy into supporting branches and networks to help make Blind Citizens NZ more relevant to a wider number of blind and low-vision people.</w:t>
      </w:r>
    </w:p>
    <w:p w14:paraId="42177C64" w14:textId="77777777" w:rsidR="009732E7" w:rsidRDefault="009732E7" w:rsidP="009732E7">
      <w:r>
        <w:t>In discussing what we need to think about, one Board member asked what we could do with artificial intelligence to help us do what we do. I’ve had a bit of experience working with ChatGPT this year, both to help me do what I want done, but also so that I can tell when my students are doing their own work. The next three sections of my column were generated with the help of ChatGPT. Each piece is 400 words long, and was generated by a single sentence describing what I wanted. I have modified the resulting text to remove obvious clangers in terminology. I think many of you will see that it is definitely not my style, but each section could theoretically have been written by a real person. I hope you'll consider what take-aways you have from reading them. I've provided mine at the end.</w:t>
      </w:r>
    </w:p>
    <w:p w14:paraId="525E1AE8" w14:textId="77777777" w:rsidR="009732E7" w:rsidRDefault="009732E7" w:rsidP="006459DB">
      <w:pPr>
        <w:pStyle w:val="Heading2"/>
      </w:pPr>
      <w:r>
        <w:t>Building Bridges: The Crucial Role of Collaboration for Blind people in New Zealand</w:t>
      </w:r>
    </w:p>
    <w:p w14:paraId="7F3B26AC" w14:textId="77777777" w:rsidR="009732E7" w:rsidRDefault="009732E7" w:rsidP="009732E7">
      <w:pPr>
        <w:rPr>
          <w:rFonts w:eastAsiaTheme="minorHAnsi"/>
        </w:rPr>
      </w:pPr>
      <w:r>
        <w:t>In the vibrant tapestry of New Zealand’s diverse society, the significance of collaboration cannot be overstated, especially for individuals with vision impairments. For the blind community, the journey towards inclusion and empowerment is paved with the bricks of cooperation and understanding.</w:t>
      </w:r>
    </w:p>
    <w:p w14:paraId="1B478002" w14:textId="77777777" w:rsidR="009732E7" w:rsidRDefault="009732E7" w:rsidP="009732E7">
      <w:r>
        <w:t>Navigating the world without sight requires resilience and adaptability. In a society that often prioritizes individual achievements, the blind community in New Zealand thrives when the spirit of collaboration takes center stage. Working with people isn’t just a preference; it’s a necessity for fostering an environment where everyone, regardless of their abilities, can contribute meaningfully.</w:t>
      </w:r>
    </w:p>
    <w:p w14:paraId="74497DE3" w14:textId="77777777" w:rsidR="00E17965" w:rsidRDefault="009732E7" w:rsidP="009732E7">
      <w:r>
        <w:t xml:space="preserve">One of the fundamental aspects of collaboration for blind individuals is the cultivation of an inclusive workplace. </w:t>
      </w:r>
    </w:p>
    <w:p w14:paraId="21069961" w14:textId="665C0C1C" w:rsidR="009732E7" w:rsidRDefault="009732E7" w:rsidP="009732E7">
      <w:r>
        <w:lastRenderedPageBreak/>
        <w:t>By embracing diversity and breaking down barriers, employers not only create a more welcoming atmosphere but also tap into a wealth of untapped talent. Blind individuals bring unique perspectives, problem-solving skills, and a tenacity that enriches the collective experience.</w:t>
      </w:r>
    </w:p>
    <w:p w14:paraId="1536F11D" w14:textId="77777777" w:rsidR="009732E7" w:rsidRDefault="009732E7" w:rsidP="009732E7">
      <w:r>
        <w:t>Moreover, collaborative efforts extend beyond the professional realm. In a country known for its breathtaking landscapes, blind individuals often rely on the support of their community to explore and enjoy the beauty of New Zealand. Whether it’s participating in local initiatives, joining recreational clubs, or engaging in communal activities, the blind community’s involvement is not just about being present but actively contributing to the shared experience.</w:t>
      </w:r>
    </w:p>
    <w:p w14:paraId="77CC94F6" w14:textId="77777777" w:rsidR="009732E7" w:rsidRDefault="009732E7" w:rsidP="009732E7">
      <w:r>
        <w:t>Technology, too, plays a crucial role in enhancing collaboration for the vision impaired. In a world dominated by screens and vision cues, assistive technologies have emerged as powerful tools, bridging gaps and enabling seamless communication. By investing in and promoting accessible technologies, New Zealand can further empower its blind citizens to connect, collaborate, and thrive in the digital age.</w:t>
      </w:r>
    </w:p>
    <w:p w14:paraId="7E7BA0BE" w14:textId="77777777" w:rsidR="009732E7" w:rsidRDefault="009732E7" w:rsidP="009732E7">
      <w:r>
        <w:t>The essence of collaboration lies in breaking down stereotypes and fostering a culture of empathy. By working hand-in-hand, sighted and vision impaired people can dispel misconceptions, promote understanding, and dismantle the barriers that hinder full participation in society. New Zealand has the opportunity to lead by example, showcasing the strength that comes from unity in diversity.</w:t>
      </w:r>
    </w:p>
    <w:p w14:paraId="67D29122" w14:textId="77777777" w:rsidR="009732E7" w:rsidRDefault="009732E7" w:rsidP="009732E7">
      <w:r>
        <w:t>In conclusion, the importance of working with people, especially for blind people in New Zealand, cannot be overstated. Collaboration isn’t just a means to an end; it’s the cornerstone upon which an inclusive and empowering society is built. By embracing diversity, fostering inclusivity, and harnessing the power of technology, New Zealand can pave the way for a future where everyone, regardless of their abilities, can contribute to the rich tapestry of the nation.</w:t>
      </w:r>
    </w:p>
    <w:p w14:paraId="1416A5CA" w14:textId="7726B3EB" w:rsidR="009732E7" w:rsidRDefault="009732E7" w:rsidP="006459DB">
      <w:pPr>
        <w:pStyle w:val="Heading2"/>
      </w:pPr>
      <w:r>
        <w:lastRenderedPageBreak/>
        <w:t>Co-Governance: Navigating New Frontiers for Blind Māori in Disability Organi</w:t>
      </w:r>
      <w:r w:rsidR="00FB3451">
        <w:t>s</w:t>
      </w:r>
      <w:r>
        <w:t>ations</w:t>
      </w:r>
    </w:p>
    <w:p w14:paraId="43E2E118" w14:textId="4D2CE3AC" w:rsidR="009732E7" w:rsidRDefault="009732E7" w:rsidP="009732E7">
      <w:pPr>
        <w:rPr>
          <w:rFonts w:eastAsiaTheme="minorHAnsi"/>
        </w:rPr>
      </w:pPr>
      <w:r>
        <w:t>In the realm of disability advocacy and support, the concept of co-governance stands as a beacon of empowerment and inclusivity. For blind Māori individuals in New Zealand, the importance of co-governance within disability organi</w:t>
      </w:r>
      <w:r w:rsidR="00FB3451">
        <w:t>s</w:t>
      </w:r>
      <w:r>
        <w:t>ations cannot be overstated. It’s not just about representation; it’s about crafting a narrative that resonates with the unique intersection of blindness and Māori identity, steering towards a future where diverse voices shape the path to inclusivity.</w:t>
      </w:r>
    </w:p>
    <w:p w14:paraId="71E21DB9" w14:textId="77777777" w:rsidR="009732E7" w:rsidRDefault="009732E7" w:rsidP="009732E7">
      <w:r>
        <w:t>Co-governance, at its core, is a commitment to shared decision-making. For blind Māori individuals, this translates into an opportunity to actively participate in shaping the policies and initiatives that directly impact their lives. In a landscape where cultural nuances and accessibility requirements intersect, co-governance becomes a vehicle for bridging gaps and fostering a more holistic approach to disability advocacy.</w:t>
      </w:r>
    </w:p>
    <w:p w14:paraId="0A9B3167" w14:textId="4EF2A316" w:rsidR="009732E7" w:rsidRDefault="009732E7" w:rsidP="009732E7">
      <w:r>
        <w:t>Disability organi</w:t>
      </w:r>
      <w:r w:rsidR="00FB3451">
        <w:t>s</w:t>
      </w:r>
      <w:r>
        <w:t>ations that embrace co-governance recognize the need for diverse perspectives at the decision-making table. Blind Māori individuals bring not only their experiences with blindness but also a rich cultural heritage that adds depth to the discourse. By weaving the threads of Māori identity into the fabric of disability advocacy, co-governance ensures that the unique challenges and aspirations of this community are not only acknowledged but woven into the very fabric of support systems.</w:t>
      </w:r>
    </w:p>
    <w:p w14:paraId="46CF3674" w14:textId="77777777" w:rsidR="00E17965" w:rsidRDefault="009732E7" w:rsidP="009732E7">
      <w:r>
        <w:t>Moreover, co-governance promotes a sense of ownership and agency among blind Māori individuals. When they actively participate in the decision-making processes of disability organi</w:t>
      </w:r>
      <w:r w:rsidR="00D07775">
        <w:t>s</w:t>
      </w:r>
      <w:r>
        <w:t xml:space="preserve">ations, it empowers them to become agents of change within their own communities. </w:t>
      </w:r>
    </w:p>
    <w:p w14:paraId="4EFDE9AD" w14:textId="77777777" w:rsidR="00E17965" w:rsidRDefault="00E17965">
      <w:pPr>
        <w:widowControl/>
        <w:adjustRightInd/>
        <w:spacing w:after="200"/>
      </w:pPr>
      <w:r>
        <w:br w:type="page"/>
      </w:r>
    </w:p>
    <w:p w14:paraId="7EC3052B" w14:textId="1668D69C" w:rsidR="009732E7" w:rsidRDefault="009732E7" w:rsidP="009732E7">
      <w:r>
        <w:lastRenderedPageBreak/>
        <w:t>By fostering a sense of responsibility and leadership, co-governance becomes a catalyst for dismantling barriers and fostering an environment where blind Māori individuals not only receive support but actively contribute to shaping the future landscape.</w:t>
      </w:r>
    </w:p>
    <w:p w14:paraId="1AAA5123" w14:textId="212623FC" w:rsidR="009732E7" w:rsidRDefault="009732E7" w:rsidP="009732E7">
      <w:r>
        <w:t>Cultural competence is paramount in co-governance, especially in a country as culturally diverse as New Zealand. Disability organi</w:t>
      </w:r>
      <w:r w:rsidR="00D07775">
        <w:t>s</w:t>
      </w:r>
      <w:r>
        <w:t>ations need to cultivate an understanding of the unique challenges faced by blind Māori individuals, from navigating cultural expectations to ensuring that accessibility initiatives align with cultural values. Co-governance becomes a bridge, connecting the expertise of disability advocates with the lived experiences of blind Māori individuals, resulting in more nuanced and effective support systems.</w:t>
      </w:r>
    </w:p>
    <w:p w14:paraId="12F771C7" w14:textId="39C6F568" w:rsidR="009732E7" w:rsidRDefault="009732E7" w:rsidP="009732E7">
      <w:r>
        <w:t>In conclusion, co-governance is not just a buzzword; it’s a transformative approach that holds immense significance for blind Māori individuals within disability organi</w:t>
      </w:r>
      <w:r w:rsidR="00D07775">
        <w:t>s</w:t>
      </w:r>
      <w:r>
        <w:t>ations in New Zealand. By embracing shared decision-making, acknowledging cultural nuances, and empowering individuals to actively shape their destinies, co-governance becomes the compass guiding disability organi</w:t>
      </w:r>
      <w:r w:rsidR="00D07775">
        <w:t>s</w:t>
      </w:r>
      <w:r>
        <w:t>ations towards a future where the voices of blind Māori individuals resonate loudly, shaping a more inclusive and culturally sensitive landscape for all.</w:t>
      </w:r>
    </w:p>
    <w:p w14:paraId="39D48C67" w14:textId="77777777" w:rsidR="009732E7" w:rsidRDefault="009732E7" w:rsidP="006459DB">
      <w:pPr>
        <w:pStyle w:val="Heading2"/>
      </w:pPr>
      <w:r>
        <w:t>Empowering Blind Māori: Fostering Inclusivity for the Blind Community</w:t>
      </w:r>
    </w:p>
    <w:p w14:paraId="2A1B0C3C" w14:textId="77777777" w:rsidR="009732E7" w:rsidRDefault="009732E7" w:rsidP="009732E7">
      <w:pPr>
        <w:rPr>
          <w:rFonts w:eastAsiaTheme="minorHAnsi"/>
        </w:rPr>
      </w:pPr>
      <w:r>
        <w:t>In the pursuit of empowerment and inclusivity within the blind community in New Zealand, it is essential to address concerns about potential feelings of threat or disenfranchisement among non-Māori individuals. The goal is not to create divides but to foster a collective strength that embraces diversity and ensures that the empowerment of one group enhances the overall fabric of support and understanding within the blind community.</w:t>
      </w:r>
    </w:p>
    <w:p w14:paraId="09FC7C62" w14:textId="77777777" w:rsidR="00E17965" w:rsidRDefault="00E17965">
      <w:pPr>
        <w:widowControl/>
        <w:adjustRightInd/>
        <w:spacing w:after="200"/>
      </w:pPr>
      <w:r>
        <w:br w:type="page"/>
      </w:r>
    </w:p>
    <w:p w14:paraId="6AB111D7" w14:textId="7DFA64DD" w:rsidR="009732E7" w:rsidRDefault="009732E7" w:rsidP="009732E7">
      <w:r>
        <w:lastRenderedPageBreak/>
        <w:t>Firstly, transparent communication is paramount. Initiatives aimed at empowering blind Māori individuals should be communicated as efforts to enhance the overall inclusivity of the community. Clear messaging helps dispel any misconceptions and assures non-Māori members that the goal is to create a space where everyone’s unique experiences and needs are acknowledged and addressed.</w:t>
      </w:r>
    </w:p>
    <w:p w14:paraId="26066037" w14:textId="77777777" w:rsidR="009732E7" w:rsidRDefault="009732E7" w:rsidP="009732E7">
      <w:r>
        <w:t>Education plays a pivotal role in promoting understanding. Non-Māori individuals within the blind community should be provided with opportunities to learn about the cultural richness and historical context of blind Māori experiences. By fostering cultural competence, the community can build bridges of understanding, mitigating any potential feelings of threat or disenfranchisement.</w:t>
      </w:r>
    </w:p>
    <w:p w14:paraId="5DA5E22A" w14:textId="77777777" w:rsidR="009732E7" w:rsidRDefault="009732E7" w:rsidP="009732E7">
      <w:r>
        <w:t>Collaborative platforms that encourage open dialogue can further strengthen unity within the blind community. Forums, workshops, and discussions that involve both Māori and non-Māori members allow for shared experiences to be heard and valued. It is through these interactions that a sense of community solidarity can be cultivated, reinforcing the idea that empowerment for one group enhances the collective strength of all.</w:t>
      </w:r>
    </w:p>
    <w:p w14:paraId="3FE24A56" w14:textId="77777777" w:rsidR="009732E7" w:rsidRDefault="009732E7" w:rsidP="009732E7">
      <w:r>
        <w:t>Leadership and representation should be inclusive. Efforts should be made to ensure that leadership positions within the blind community reflect its diversity. This inclusivity sends a powerful message that all voices are valued, regardless of cultural background. When individuals see themselves represented in leadership roles, it fosters a sense of belonging and diminishes any perception of exclusion.</w:t>
      </w:r>
    </w:p>
    <w:p w14:paraId="674AA05A" w14:textId="77777777" w:rsidR="009732E7" w:rsidRDefault="009732E7" w:rsidP="009732E7">
      <w:r>
        <w:t>Moreover, initiatives aimed at empowering blind Māori individuals should be designed collaboratively, with input from diverse perspectives. Inclusive decision-making processes ensure that the needs of all members are considered, fostering a sense of ownership and shared responsibility. This approach reinforces the idea that empowerment is a collective journey where each member contributes to the community’s growth and strength.</w:t>
      </w:r>
    </w:p>
    <w:p w14:paraId="34F6981A" w14:textId="77777777" w:rsidR="009732E7" w:rsidRDefault="009732E7" w:rsidP="009732E7">
      <w:r>
        <w:lastRenderedPageBreak/>
        <w:t>In conclusion, the empowerment of blind Māori individuals should be approached as a catalyst for broader inclusivity within the blind community. Transparent communication, education, collaborative platforms, inclusive leadership, and shared decision-making are key elements in ensuring that non-Māori individuals do not feel threatened or disenfranchised. By embracing diversity as a source of strength, the blind community in New Zealand can create a harmonious and empowering environment where everyone feels valued and supported.</w:t>
      </w:r>
    </w:p>
    <w:p w14:paraId="7335FD80" w14:textId="77777777" w:rsidR="009732E7" w:rsidRDefault="009732E7" w:rsidP="006459DB">
      <w:pPr>
        <w:pStyle w:val="Heading2"/>
      </w:pPr>
      <w:r>
        <w:t>Back to a real person</w:t>
      </w:r>
    </w:p>
    <w:p w14:paraId="794B1274" w14:textId="5E0A9A75" w:rsidR="009732E7" w:rsidRDefault="009732E7" w:rsidP="009732E7">
      <w:pPr>
        <w:rPr>
          <w:rFonts w:eastAsiaTheme="minorHAnsi"/>
        </w:rPr>
      </w:pPr>
      <w:r>
        <w:t>The text lacks a human touch that I try to incorporate into my writing. I’ve spent about two hours on this column, from idea to submission. I’ve used a tool and it has saved me perhaps four (or more) hours of time. There is a cost though</w:t>
      </w:r>
      <w:r w:rsidR="006459DB">
        <w:t xml:space="preserve">. </w:t>
      </w:r>
      <w:r>
        <w:t>You don’t know if I agree with the statements made in the generated text. As it happens I generally do but there are some implications of the text that I’d prefer you asked me about in a person to person setting.</w:t>
      </w:r>
    </w:p>
    <w:p w14:paraId="500FEF31" w14:textId="57D45C22" w:rsidR="009732E7" w:rsidRDefault="009732E7" w:rsidP="009732E7">
      <w:r>
        <w:t>As for the content, some of the sentences are beautifully crafted, but they aren’t me. And the responses about blind Māori are coming from a computer, not coming from tāngata whenua themselves. ChatGPT has not embraced proper use of macrons on vowels, and some of the language used for blind people who also identify as Māori feels a bit clunky. I think it might be seen as disrespectful; well it feels wrong to me anyway. More to the point, the responses undermine the very essence of self-determination.</w:t>
      </w:r>
    </w:p>
    <w:p w14:paraId="0E57F8CE" w14:textId="1F17CA5E" w:rsidR="009732E7" w:rsidRDefault="009732E7" w:rsidP="009732E7">
      <w:r>
        <w:t>So what bothers me about the generated text is that it feels disingenuous to me. I haven’t engaged with it and nor has anyone else</w:t>
      </w:r>
      <w:r w:rsidR="006459DB">
        <w:t>.</w:t>
      </w:r>
      <w:r>
        <w:t xml:space="preserve"> I don’t feel like it is mine or that I own what is said. To know me, you must talk to me, or converse with me in a way that shows you who I am and what I stand for. We can only do that if we engage with each other as people. Yes, we can use tools to facilitate our communication, but we cannot afford to let the tools define us.</w:t>
      </w:r>
    </w:p>
    <w:p w14:paraId="5FF0ADAF" w14:textId="06E591DB" w:rsidR="009732E7" w:rsidRDefault="009732E7" w:rsidP="009732E7">
      <w:r>
        <w:lastRenderedPageBreak/>
        <w:t xml:space="preserve">To that end, in order to play my part in our organisation having an increased focus on people, I will be making myself available at 5pm on </w:t>
      </w:r>
      <w:r w:rsidR="006459DB">
        <w:t xml:space="preserve">designated </w:t>
      </w:r>
      <w:r>
        <w:t xml:space="preserve">Tuesdays to talk to anyone about anything you like. We will be online, but people will be able to connect using their landline or mobile phones. This will happen on a six-week cycle starting on </w:t>
      </w:r>
      <w:r w:rsidR="006459DB">
        <w:t xml:space="preserve">Tuesday </w:t>
      </w:r>
      <w:r>
        <w:t>20 February. I hope you can join me.</w:t>
      </w:r>
    </w:p>
    <w:p w14:paraId="5B97F2C4" w14:textId="77777777" w:rsidR="009732E7" w:rsidRDefault="009732E7" w:rsidP="009732E7">
      <w:pPr>
        <w:rPr>
          <w:rFonts w:eastAsiaTheme="minorHAnsi"/>
        </w:rPr>
      </w:pPr>
      <w:r>
        <w:t xml:space="preserve">1 He Taonga Tuku Iho no Ngā Tupuna. Maori proverbial sayings -a literary treasure. Joan Metge And Shane Jones. </w:t>
      </w:r>
      <w:hyperlink r:id="rId15" w:history="1">
        <w:r>
          <w:rPr>
            <w:rStyle w:val="Hyperlink"/>
            <w:rFonts w:cs="Arial"/>
            <w:color w:val="1155CC"/>
          </w:rPr>
          <w:t>https://rb.gy/5h8dui</w:t>
        </w:r>
      </w:hyperlink>
    </w:p>
    <w:bookmarkEnd w:id="22"/>
    <w:p w14:paraId="76CA9429" w14:textId="5EBCFE32" w:rsidR="005B3FC0" w:rsidRDefault="005B3FC0" w:rsidP="001D2643">
      <w:pPr>
        <w:pStyle w:val="Heading1"/>
      </w:pPr>
      <w:r>
        <w:t xml:space="preserve">Call for Applications </w:t>
      </w:r>
      <w:r w:rsidR="00A43C77">
        <w:t xml:space="preserve">to fill </w:t>
      </w:r>
      <w:r>
        <w:t>Blind Citizens NZ</w:t>
      </w:r>
      <w:r w:rsidR="00AB61A0">
        <w:t>’s</w:t>
      </w:r>
      <w:r>
        <w:br/>
      </w:r>
      <w:bookmarkStart w:id="23" w:name="_ifeo8tf3zi0f" w:colFirst="0" w:colLast="0"/>
      <w:bookmarkEnd w:id="23"/>
      <w:r>
        <w:t>World Blind Union</w:t>
      </w:r>
      <w:r>
        <w:br/>
        <w:t>Primary Country Delegate Position</w:t>
      </w:r>
      <w:r>
        <w:br/>
        <w:t>Rose Wilkinson, Chief Executive</w:t>
      </w:r>
    </w:p>
    <w:p w14:paraId="54A2D278" w14:textId="6F437B7D" w:rsidR="005B3FC0" w:rsidRDefault="005B3FC0" w:rsidP="005B3FC0">
      <w:r>
        <w:t>Blind Citizens NZ is New Zealand’s country member to the World Blind Union (WBU). The number of delegates (representatives) assigned to country members is based on the country’s population. New Zealand</w:t>
      </w:r>
      <w:r w:rsidR="00A43C77">
        <w:t xml:space="preserve"> has two </w:t>
      </w:r>
      <w:r>
        <w:t xml:space="preserve">delegate (representative) positions. </w:t>
      </w:r>
      <w:r w:rsidR="00A43C77">
        <w:t xml:space="preserve">Each of these </w:t>
      </w:r>
      <w:r>
        <w:t>positions differs in terms of the status given to them</w:t>
      </w:r>
      <w:r w:rsidR="00A43C77">
        <w:t xml:space="preserve">. However it is </w:t>
      </w:r>
      <w:r>
        <w:t xml:space="preserve">important </w:t>
      </w:r>
      <w:r w:rsidR="00A43C77">
        <w:t xml:space="preserve">to </w:t>
      </w:r>
      <w:r>
        <w:t xml:space="preserve">recognise </w:t>
      </w:r>
      <w:r w:rsidR="00A43C77">
        <w:t xml:space="preserve">that </w:t>
      </w:r>
      <w:r>
        <w:t xml:space="preserve">the work </w:t>
      </w:r>
      <w:r w:rsidR="00A43C77">
        <w:t xml:space="preserve">the </w:t>
      </w:r>
      <w:r>
        <w:t>two delegates carry out is complementary and requires them to work together. Each of the two positions must be held by an Ordinary Member (voting | financial) of Blind Citizens NZ.</w:t>
      </w:r>
      <w:r w:rsidR="00A43C77">
        <w:t xml:space="preserve"> Details to inform interested members about this position are a little further on in this item.</w:t>
      </w:r>
    </w:p>
    <w:p w14:paraId="5F6DFB64" w14:textId="3A22D44D" w:rsidR="005B3FC0" w:rsidRDefault="00A43C77" w:rsidP="001C6AE0">
      <w:r>
        <w:t xml:space="preserve">On this occasion the </w:t>
      </w:r>
      <w:r w:rsidR="005B3FC0">
        <w:t xml:space="preserve">Board is calling for applications for </w:t>
      </w:r>
      <w:r>
        <w:t xml:space="preserve">the </w:t>
      </w:r>
      <w:r w:rsidR="005B3FC0">
        <w:t xml:space="preserve">primary </w:t>
      </w:r>
      <w:r>
        <w:t xml:space="preserve">WBU Country </w:t>
      </w:r>
      <w:r w:rsidR="005B3FC0">
        <w:t>Delegate position</w:t>
      </w:r>
      <w:r>
        <w:t xml:space="preserve">. </w:t>
      </w:r>
      <w:r w:rsidR="001C6AE0">
        <w:t xml:space="preserve">These close </w:t>
      </w:r>
      <w:r w:rsidR="001C6AE0" w:rsidRPr="0084058B">
        <w:rPr>
          <w:b/>
        </w:rPr>
        <w:t xml:space="preserve">4pm, </w:t>
      </w:r>
      <w:r w:rsidR="001C6AE0">
        <w:rPr>
          <w:b/>
        </w:rPr>
        <w:t>Tuesday 7 May 2024</w:t>
      </w:r>
      <w:r w:rsidR="001C6AE0" w:rsidRPr="008F323E">
        <w:t xml:space="preserve">. </w:t>
      </w:r>
    </w:p>
    <w:p w14:paraId="46253375" w14:textId="77777777" w:rsidR="00E17965" w:rsidRDefault="005B3FC0" w:rsidP="005B3FC0">
      <w:r>
        <w:t xml:space="preserve">At its </w:t>
      </w:r>
      <w:r w:rsidR="001C6AE0">
        <w:t xml:space="preserve">May 2024 </w:t>
      </w:r>
      <w:r w:rsidR="00A43C77">
        <w:t xml:space="preserve">meeting, </w:t>
      </w:r>
      <w:r>
        <w:t xml:space="preserve">the Board will finalise its approach and timeline towards </w:t>
      </w:r>
      <w:r w:rsidR="00A43C77">
        <w:t xml:space="preserve">short-listing and interviewing candidates. </w:t>
      </w:r>
      <w:r>
        <w:t xml:space="preserve">This </w:t>
      </w:r>
      <w:r w:rsidR="00A43C77">
        <w:t xml:space="preserve">information </w:t>
      </w:r>
      <w:r>
        <w:t>will be conveyed to those who have submitted applications</w:t>
      </w:r>
      <w:r w:rsidR="00A43C77">
        <w:t xml:space="preserve">. </w:t>
      </w:r>
    </w:p>
    <w:p w14:paraId="0DD96EAA" w14:textId="77777777" w:rsidR="00E17965" w:rsidRDefault="00E17965">
      <w:pPr>
        <w:widowControl/>
        <w:adjustRightInd/>
        <w:spacing w:after="200"/>
      </w:pPr>
      <w:r>
        <w:br w:type="page"/>
      </w:r>
    </w:p>
    <w:p w14:paraId="19521DBF" w14:textId="1C33E4B3" w:rsidR="005B3FC0" w:rsidRDefault="00A43C77" w:rsidP="005B3FC0">
      <w:r>
        <w:lastRenderedPageBreak/>
        <w:t xml:space="preserve">The Board has determined </w:t>
      </w:r>
      <w:r w:rsidR="005B3FC0">
        <w:t xml:space="preserve">the term of office for </w:t>
      </w:r>
      <w:r>
        <w:t xml:space="preserve">this </w:t>
      </w:r>
      <w:r w:rsidR="005B3FC0">
        <w:t xml:space="preserve">position </w:t>
      </w:r>
      <w:r>
        <w:t xml:space="preserve">will align </w:t>
      </w:r>
      <w:r w:rsidR="00D16EF2">
        <w:t xml:space="preserve">with </w:t>
      </w:r>
      <w:r>
        <w:t>the secondary WBU Country Delegate position</w:t>
      </w:r>
      <w:r w:rsidR="00D16EF2">
        <w:t xml:space="preserve">. </w:t>
      </w:r>
      <w:r>
        <w:t>Once appointed, the successful candidate will serve their term through until November 2025.</w:t>
      </w:r>
    </w:p>
    <w:p w14:paraId="7E4BE9DF" w14:textId="2B3E23D3" w:rsidR="005B3FC0" w:rsidRDefault="00A206F5" w:rsidP="005B3FC0">
      <w:pPr>
        <w:pStyle w:val="Heading2"/>
      </w:pPr>
      <w:bookmarkStart w:id="24" w:name="_isfy3x8b75pg" w:colFirst="0" w:colLast="0"/>
      <w:bookmarkEnd w:id="24"/>
      <w:r>
        <w:t xml:space="preserve">About the </w:t>
      </w:r>
      <w:r w:rsidR="005B3FC0">
        <w:t xml:space="preserve">WBU </w:t>
      </w:r>
      <w:r w:rsidR="00A43C77">
        <w:t xml:space="preserve">Country </w:t>
      </w:r>
      <w:r w:rsidR="005B3FC0">
        <w:t>Delegate Position</w:t>
      </w:r>
    </w:p>
    <w:p w14:paraId="415806C6" w14:textId="1D50B43D" w:rsidR="005B3FC0" w:rsidRDefault="005B3FC0" w:rsidP="005B3FC0">
      <w:r>
        <w:t xml:space="preserve">Applicants must be aware the successful person appointed to </w:t>
      </w:r>
      <w:r w:rsidR="00A43C77">
        <w:t xml:space="preserve">this </w:t>
      </w:r>
      <w:r>
        <w:t>position, if they are not already on the Board of Blind Citizens NZ as an elected member in their own right, will be co-opted to the Board. This is a constitutional requirement which in turn means the successful person becomes a Board Member</w:t>
      </w:r>
      <w:r w:rsidR="00F07B9E">
        <w:t xml:space="preserve">. They are then </w:t>
      </w:r>
      <w:r>
        <w:t xml:space="preserve">obliged to attend Board meetings </w:t>
      </w:r>
      <w:r w:rsidR="00AB61A0">
        <w:t xml:space="preserve">and </w:t>
      </w:r>
      <w:r w:rsidR="00F07B9E">
        <w:t>to fulfil the duties and responsibilities expected of a Board Member</w:t>
      </w:r>
      <w:r>
        <w:t xml:space="preserve">. The point of reference for this constitutional provision is Rule 6.3 “Co-opting Additional Board Members”. </w:t>
      </w:r>
    </w:p>
    <w:p w14:paraId="6908B005" w14:textId="09F11352" w:rsidR="005B3FC0" w:rsidRDefault="005B3FC0" w:rsidP="005B3FC0">
      <w:r>
        <w:t>Applicants should be certain to request in the first instance, the position description</w:t>
      </w:r>
      <w:r w:rsidR="00A43C77">
        <w:t xml:space="preserve"> for WBU Country Delegate</w:t>
      </w:r>
      <w:r>
        <w:t xml:space="preserve">. It is also advisable to obtain a copy of the </w:t>
      </w:r>
      <w:r w:rsidR="00A43C77">
        <w:t xml:space="preserve">role and responsibilities of </w:t>
      </w:r>
      <w:r>
        <w:t>Board Members. Each of these documents set</w:t>
      </w:r>
      <w:r w:rsidR="00A43C77">
        <w:t>s</w:t>
      </w:r>
      <w:r>
        <w:t xml:space="preserve"> out the respective skills, requirements and attributes the Board believes necessary for the person in this role. Applicants shortlisted for this position will be interviewed by a sub-committee of the Board of Blind Citizens NZ. </w:t>
      </w:r>
    </w:p>
    <w:p w14:paraId="007EF713" w14:textId="4EFA8058" w:rsidR="00A206F5" w:rsidRDefault="00A206F5" w:rsidP="00A206F5">
      <w:pPr>
        <w:pStyle w:val="Heading2"/>
      </w:pPr>
      <w:r>
        <w:t>Where to send applications</w:t>
      </w:r>
    </w:p>
    <w:p w14:paraId="68794514" w14:textId="0A2D4C51" w:rsidR="005B3FC0" w:rsidRDefault="001C6AE0" w:rsidP="001C6AE0">
      <w:pPr>
        <w:pStyle w:val="bullet1last"/>
        <w:numPr>
          <w:ilvl w:val="0"/>
          <w:numId w:val="0"/>
        </w:numPr>
      </w:pPr>
      <w:bookmarkStart w:id="25" w:name="_bcn2entetolq" w:colFirst="0" w:colLast="0"/>
      <w:bookmarkEnd w:id="25"/>
      <w:r>
        <w:t xml:space="preserve">A reminder that applications close </w:t>
      </w:r>
      <w:r w:rsidRPr="005820EE">
        <w:rPr>
          <w:b/>
        </w:rPr>
        <w:t>4pm, Tuesday 7 May 2024</w:t>
      </w:r>
      <w:r w:rsidRPr="008F323E">
        <w:t>.</w:t>
      </w:r>
      <w:r>
        <w:t xml:space="preserve"> </w:t>
      </w:r>
      <w:r w:rsidR="00A43C77">
        <w:t>T</w:t>
      </w:r>
      <w:r w:rsidR="005B3FC0">
        <w:t>hese are to be submitted to Blind Citizens NZ’s National Office via either of the following two options:</w:t>
      </w:r>
    </w:p>
    <w:p w14:paraId="0F5BFD24" w14:textId="3088CA20" w:rsidR="005B3FC0" w:rsidRPr="00A206F5" w:rsidRDefault="005B3FC0" w:rsidP="005B3FC0">
      <w:pPr>
        <w:pStyle w:val="bullet1last"/>
        <w:rPr>
          <w:rStyle w:val="Hyperlink"/>
          <w:u w:val="none"/>
        </w:rPr>
      </w:pPr>
      <w:r>
        <w:t xml:space="preserve">Email to: </w:t>
      </w:r>
      <w:hyperlink r:id="rId16" w:history="1">
        <w:r w:rsidRPr="00A851AB">
          <w:rPr>
            <w:rStyle w:val="Hyperlink"/>
          </w:rPr>
          <w:t>admin@blindcitizensnz.org.nz</w:t>
        </w:r>
      </w:hyperlink>
    </w:p>
    <w:p w14:paraId="0ABEF868" w14:textId="5F60C47C" w:rsidR="00A206F5" w:rsidRDefault="00A206F5" w:rsidP="005B3FC0">
      <w:pPr>
        <w:pStyle w:val="bullet1last"/>
      </w:pPr>
      <w:r>
        <w:t>Post to: PO Box 7144, Newtown, Wellington 6242</w:t>
      </w:r>
    </w:p>
    <w:p w14:paraId="188A1DC0" w14:textId="77777777" w:rsidR="00E17965" w:rsidRDefault="00E17965">
      <w:pPr>
        <w:widowControl/>
        <w:adjustRightInd/>
        <w:spacing w:after="200"/>
        <w:rPr>
          <w:rFonts w:ascii="Arial Bold" w:hAnsi="Arial Bold"/>
          <w:b/>
          <w:kern w:val="28"/>
          <w:sz w:val="40"/>
          <w:szCs w:val="20"/>
        </w:rPr>
      </w:pPr>
      <w:r>
        <w:br w:type="page"/>
      </w:r>
    </w:p>
    <w:p w14:paraId="2375CA9B" w14:textId="6357E891" w:rsidR="00090E92" w:rsidRDefault="00090E92" w:rsidP="001D2643">
      <w:pPr>
        <w:pStyle w:val="Heading1"/>
      </w:pPr>
      <w:r w:rsidRPr="00CC00AB">
        <w:lastRenderedPageBreak/>
        <w:t>Challenging Others, Challenging Ourselves</w:t>
      </w:r>
      <w:r>
        <w:br/>
      </w:r>
      <w:r w:rsidR="00B61283">
        <w:t xml:space="preserve">Highlights of </w:t>
      </w:r>
      <w:r>
        <w:t>Blind Citizens NZ’s</w:t>
      </w:r>
      <w:r w:rsidR="007D4561">
        <w:br/>
      </w:r>
      <w:r w:rsidR="003A54CE" w:rsidRPr="00CC00AB">
        <w:t>2023 A</w:t>
      </w:r>
      <w:r>
        <w:t xml:space="preserve">GM </w:t>
      </w:r>
      <w:r w:rsidR="003A54CE" w:rsidRPr="00CC00AB">
        <w:t>and Conference</w:t>
      </w:r>
      <w:r w:rsidR="00085EAF">
        <w:br/>
        <w:t>Rose Wilkinson, Chief Executive</w:t>
      </w:r>
    </w:p>
    <w:p w14:paraId="1CCB17AE" w14:textId="259E6165" w:rsidR="00013DE4" w:rsidRDefault="00013DE4" w:rsidP="00F01F05">
      <w:pPr>
        <w:spacing w:after="120"/>
        <w:rPr>
          <w:lang w:val="en-NZ" w:eastAsia="en-NZ"/>
        </w:rPr>
      </w:pPr>
      <w:r>
        <w:rPr>
          <w:lang w:val="en-NZ" w:eastAsia="en-NZ"/>
        </w:rPr>
        <w:t xml:space="preserve">Blind Citizens NZ’s 2023 AGM and </w:t>
      </w:r>
      <w:r w:rsidR="00E17965">
        <w:rPr>
          <w:lang w:val="en-NZ" w:eastAsia="en-NZ"/>
        </w:rPr>
        <w:t>C</w:t>
      </w:r>
      <w:r>
        <w:rPr>
          <w:lang w:val="en-NZ" w:eastAsia="en-NZ"/>
        </w:rPr>
        <w:t xml:space="preserve">onference was held from October 13-14 at the Naumi </w:t>
      </w:r>
      <w:r w:rsidR="00085EAF">
        <w:rPr>
          <w:lang w:val="en-NZ" w:eastAsia="en-NZ"/>
        </w:rPr>
        <w:t xml:space="preserve">Auckland Airport </w:t>
      </w:r>
      <w:r>
        <w:rPr>
          <w:lang w:val="en-NZ" w:eastAsia="en-NZ"/>
        </w:rPr>
        <w:t xml:space="preserve">Hotel. </w:t>
      </w:r>
      <w:r w:rsidR="00E17965">
        <w:rPr>
          <w:lang w:val="en-NZ" w:eastAsia="en-NZ"/>
        </w:rPr>
        <w:t xml:space="preserve">Approximately 65 </w:t>
      </w:r>
      <w:r>
        <w:rPr>
          <w:lang w:val="en-NZ" w:eastAsia="en-NZ"/>
        </w:rPr>
        <w:t>attendees participated in-person and online</w:t>
      </w:r>
      <w:r w:rsidR="003D6E49">
        <w:rPr>
          <w:lang w:val="en-NZ" w:eastAsia="en-NZ"/>
        </w:rPr>
        <w:t xml:space="preserve"> via Zoom or the You</w:t>
      </w:r>
      <w:r w:rsidR="00E17965">
        <w:rPr>
          <w:lang w:val="en-NZ" w:eastAsia="en-NZ"/>
        </w:rPr>
        <w:t>T</w:t>
      </w:r>
      <w:r w:rsidR="003D6E49">
        <w:rPr>
          <w:lang w:val="en-NZ" w:eastAsia="en-NZ"/>
        </w:rPr>
        <w:t>ube livestream</w:t>
      </w:r>
      <w:r>
        <w:rPr>
          <w:lang w:val="en-NZ" w:eastAsia="en-NZ"/>
        </w:rPr>
        <w:t>.</w:t>
      </w:r>
      <w:r w:rsidR="00085EAF">
        <w:rPr>
          <w:lang w:val="en-NZ" w:eastAsia="en-NZ"/>
        </w:rPr>
        <w:t xml:space="preserve"> This article provides some highlights of the AGM and Conference. More in-depth details will be available in the Minutes.</w:t>
      </w:r>
    </w:p>
    <w:p w14:paraId="3EF5906D" w14:textId="27DD1B60" w:rsidR="000A7549" w:rsidRDefault="00DB008F" w:rsidP="00F01F05">
      <w:pPr>
        <w:spacing w:after="120"/>
        <w:rPr>
          <w:lang w:val="en-NZ" w:eastAsia="en-NZ"/>
        </w:rPr>
      </w:pPr>
      <w:r>
        <w:rPr>
          <w:lang w:val="en-NZ" w:eastAsia="en-NZ"/>
        </w:rPr>
        <w:t xml:space="preserve">The day prior to the AGM and Conference three </w:t>
      </w:r>
      <w:r w:rsidR="00913D24">
        <w:rPr>
          <w:lang w:val="en-NZ" w:eastAsia="en-NZ"/>
        </w:rPr>
        <w:t xml:space="preserve">very </w:t>
      </w:r>
      <w:r>
        <w:rPr>
          <w:lang w:val="en-NZ" w:eastAsia="en-NZ"/>
        </w:rPr>
        <w:t>separate</w:t>
      </w:r>
      <w:r w:rsidR="00913D24">
        <w:rPr>
          <w:lang w:val="en-NZ" w:eastAsia="en-NZ"/>
        </w:rPr>
        <w:t>, informal events happened. Whilst publicised at short notice</w:t>
      </w:r>
      <w:r w:rsidR="000A7549">
        <w:rPr>
          <w:lang w:val="en-NZ" w:eastAsia="en-NZ"/>
        </w:rPr>
        <w:t xml:space="preserve"> these </w:t>
      </w:r>
      <w:r w:rsidR="00913D24">
        <w:rPr>
          <w:lang w:val="en-NZ" w:eastAsia="en-NZ"/>
        </w:rPr>
        <w:t xml:space="preserve">events for people to attend in person </w:t>
      </w:r>
      <w:r w:rsidR="000A7549">
        <w:rPr>
          <w:lang w:val="en-NZ" w:eastAsia="en-NZ"/>
        </w:rPr>
        <w:t xml:space="preserve">reflect items </w:t>
      </w:r>
      <w:r w:rsidR="00913D24">
        <w:rPr>
          <w:lang w:val="en-NZ" w:eastAsia="en-NZ"/>
        </w:rPr>
        <w:t>topical to the blind community</w:t>
      </w:r>
      <w:r w:rsidR="000A7549">
        <w:rPr>
          <w:lang w:val="en-NZ" w:eastAsia="en-NZ"/>
        </w:rPr>
        <w:t xml:space="preserve">. They are also relevant to </w:t>
      </w:r>
      <w:r w:rsidR="00913D24">
        <w:rPr>
          <w:lang w:val="en-NZ" w:eastAsia="en-NZ"/>
        </w:rPr>
        <w:t>Blind Citizens NZ</w:t>
      </w:r>
      <w:r w:rsidR="00AA33EA">
        <w:rPr>
          <w:lang w:val="en-NZ" w:eastAsia="en-NZ"/>
        </w:rPr>
        <w:t>’s</w:t>
      </w:r>
      <w:r w:rsidR="00913D24">
        <w:rPr>
          <w:lang w:val="en-NZ" w:eastAsia="en-NZ"/>
        </w:rPr>
        <w:t xml:space="preserve"> ongoing programme of work</w:t>
      </w:r>
      <w:r w:rsidR="000A7549">
        <w:rPr>
          <w:lang w:val="en-NZ" w:eastAsia="en-NZ"/>
        </w:rPr>
        <w:t>. Attendance was open to anyone from the blind community to join in-person (not just members of Blind Citizens NZ). Events by topic were held in relation to:</w:t>
      </w:r>
    </w:p>
    <w:p w14:paraId="5F2AA03F" w14:textId="77777777" w:rsidR="000A7549" w:rsidRDefault="000A7549" w:rsidP="00913D24">
      <w:pPr>
        <w:pStyle w:val="bullet1last"/>
        <w:rPr>
          <w:lang w:val="en-NZ" w:eastAsia="en-NZ"/>
        </w:rPr>
      </w:pPr>
      <w:r>
        <w:rPr>
          <w:lang w:val="en-NZ" w:eastAsia="en-NZ"/>
        </w:rPr>
        <w:t xml:space="preserve">Blind Citizens NZ’s </w:t>
      </w:r>
      <w:r w:rsidR="00913D24">
        <w:rPr>
          <w:lang w:val="en-NZ" w:eastAsia="en-NZ"/>
        </w:rPr>
        <w:t>Guide Dog Handler Special Interest Network</w:t>
      </w:r>
      <w:r>
        <w:rPr>
          <w:lang w:val="en-NZ" w:eastAsia="en-NZ"/>
        </w:rPr>
        <w:t>, bringing together current and aspiring Guide Dog Handlers.</w:t>
      </w:r>
    </w:p>
    <w:p w14:paraId="5EDD9785" w14:textId="155D18EA" w:rsidR="00DB008F" w:rsidRDefault="000A7549" w:rsidP="00913D24">
      <w:pPr>
        <w:pStyle w:val="bullet1last"/>
        <w:rPr>
          <w:lang w:val="en-NZ" w:eastAsia="en-NZ"/>
        </w:rPr>
      </w:pPr>
      <w:r>
        <w:rPr>
          <w:lang w:val="en-NZ" w:eastAsia="en-NZ"/>
        </w:rPr>
        <w:t>Braille – an opportunity for users and readers of Braille to discuss the potential for a Braille Special Interest Network.</w:t>
      </w:r>
    </w:p>
    <w:p w14:paraId="2F918C12" w14:textId="69926BE6" w:rsidR="000A7549" w:rsidRDefault="000A7549" w:rsidP="00913D24">
      <w:pPr>
        <w:pStyle w:val="bullet1last"/>
        <w:rPr>
          <w:lang w:val="en-NZ" w:eastAsia="en-NZ"/>
        </w:rPr>
      </w:pPr>
      <w:r>
        <w:rPr>
          <w:lang w:val="en-NZ" w:eastAsia="en-NZ"/>
        </w:rPr>
        <w:t>Te Tiriti o Waitangi – members of the Board’s Advisory Group talked about the work they are doing</w:t>
      </w:r>
      <w:r w:rsidR="00F91302">
        <w:rPr>
          <w:lang w:val="en-NZ" w:eastAsia="en-NZ"/>
        </w:rPr>
        <w:t xml:space="preserve"> in relation to Blind Citizens NZ’s journey to being more inclusive of everyone.</w:t>
      </w:r>
    </w:p>
    <w:p w14:paraId="252D606C" w14:textId="77777777" w:rsidR="00F91302" w:rsidRPr="00F91302" w:rsidRDefault="00F91302" w:rsidP="003A54CE">
      <w:pPr>
        <w:rPr>
          <w:sz w:val="4"/>
          <w:lang w:val="en-NZ" w:eastAsia="en-NZ"/>
        </w:rPr>
      </w:pPr>
    </w:p>
    <w:p w14:paraId="52102167" w14:textId="16FF7FD2" w:rsidR="00913D24" w:rsidRDefault="00913D24" w:rsidP="003A54CE">
      <w:pPr>
        <w:rPr>
          <w:lang w:val="en-NZ" w:eastAsia="en-NZ"/>
        </w:rPr>
      </w:pPr>
      <w:r>
        <w:rPr>
          <w:lang w:val="en-NZ" w:eastAsia="en-NZ"/>
        </w:rPr>
        <w:t>During each of these occasions, participants talked freely within their group</w:t>
      </w:r>
      <w:r w:rsidR="00F91302">
        <w:rPr>
          <w:lang w:val="en-NZ" w:eastAsia="en-NZ"/>
        </w:rPr>
        <w:t>,</w:t>
      </w:r>
      <w:r>
        <w:rPr>
          <w:lang w:val="en-NZ" w:eastAsia="en-NZ"/>
        </w:rPr>
        <w:t xml:space="preserve"> sharing related aspirations, experiences and areas </w:t>
      </w:r>
      <w:r w:rsidR="00F91302">
        <w:rPr>
          <w:lang w:val="en-NZ" w:eastAsia="en-NZ"/>
        </w:rPr>
        <w:t xml:space="preserve">that </w:t>
      </w:r>
      <w:r>
        <w:rPr>
          <w:lang w:val="en-NZ" w:eastAsia="en-NZ"/>
        </w:rPr>
        <w:t xml:space="preserve">Blind Citizens NZ </w:t>
      </w:r>
      <w:r w:rsidR="00F91302">
        <w:rPr>
          <w:lang w:val="en-NZ" w:eastAsia="en-NZ"/>
        </w:rPr>
        <w:t xml:space="preserve">might </w:t>
      </w:r>
      <w:r>
        <w:rPr>
          <w:lang w:val="en-NZ" w:eastAsia="en-NZ"/>
        </w:rPr>
        <w:t>potentially address.</w:t>
      </w:r>
      <w:r w:rsidR="000A7549">
        <w:rPr>
          <w:lang w:val="en-NZ" w:eastAsia="en-NZ"/>
        </w:rPr>
        <w:t xml:space="preserve"> For many attendees the opportunity </w:t>
      </w:r>
      <w:r w:rsidR="00F91302">
        <w:rPr>
          <w:lang w:val="en-NZ" w:eastAsia="en-NZ"/>
        </w:rPr>
        <w:t xml:space="preserve">also </w:t>
      </w:r>
      <w:r w:rsidR="000A7549">
        <w:rPr>
          <w:lang w:val="en-NZ" w:eastAsia="en-NZ"/>
        </w:rPr>
        <w:t xml:space="preserve">provided </w:t>
      </w:r>
      <w:r w:rsidR="00F91302">
        <w:rPr>
          <w:lang w:val="en-NZ" w:eastAsia="en-NZ"/>
        </w:rPr>
        <w:t>much-</w:t>
      </w:r>
      <w:r w:rsidR="000A7549">
        <w:rPr>
          <w:lang w:val="en-NZ" w:eastAsia="en-NZ"/>
        </w:rPr>
        <w:t>valued peer-support</w:t>
      </w:r>
      <w:r w:rsidR="00C012F2">
        <w:rPr>
          <w:lang w:val="en-NZ" w:eastAsia="en-NZ"/>
        </w:rPr>
        <w:t xml:space="preserve">. There </w:t>
      </w:r>
      <w:r w:rsidR="00F91302">
        <w:rPr>
          <w:lang w:val="en-NZ" w:eastAsia="en-NZ"/>
        </w:rPr>
        <w:t xml:space="preserve">were ‘report-back’ opportunities during the AGM and Conference </w:t>
      </w:r>
      <w:r w:rsidR="00C012F2">
        <w:rPr>
          <w:lang w:val="en-NZ" w:eastAsia="en-NZ"/>
        </w:rPr>
        <w:t xml:space="preserve">during which </w:t>
      </w:r>
      <w:r w:rsidR="00F91302">
        <w:rPr>
          <w:lang w:val="en-NZ" w:eastAsia="en-NZ"/>
        </w:rPr>
        <w:t xml:space="preserve">outcomes </w:t>
      </w:r>
      <w:r w:rsidR="00C012F2">
        <w:rPr>
          <w:lang w:val="en-NZ" w:eastAsia="en-NZ"/>
        </w:rPr>
        <w:t xml:space="preserve">could </w:t>
      </w:r>
      <w:r w:rsidR="00F91302">
        <w:rPr>
          <w:lang w:val="en-NZ" w:eastAsia="en-NZ"/>
        </w:rPr>
        <w:t>be shared</w:t>
      </w:r>
      <w:r w:rsidR="00C012F2">
        <w:rPr>
          <w:lang w:val="en-NZ" w:eastAsia="en-NZ"/>
        </w:rPr>
        <w:t>. Some reporting back influenced resolutions for the Board to action.</w:t>
      </w:r>
    </w:p>
    <w:p w14:paraId="6C050920" w14:textId="77777777" w:rsidR="00085EAF" w:rsidRDefault="00085EAF">
      <w:pPr>
        <w:widowControl/>
        <w:adjustRightInd/>
        <w:spacing w:after="200"/>
        <w:rPr>
          <w:lang w:val="en-NZ" w:eastAsia="en-NZ"/>
        </w:rPr>
      </w:pPr>
      <w:r>
        <w:rPr>
          <w:lang w:val="en-NZ" w:eastAsia="en-NZ"/>
        </w:rPr>
        <w:br w:type="page"/>
      </w:r>
    </w:p>
    <w:p w14:paraId="4316EF8F" w14:textId="6DE4E942" w:rsidR="00C012F2" w:rsidRDefault="00C012F2" w:rsidP="00C012F2">
      <w:pPr>
        <w:rPr>
          <w:lang w:val="en-NZ" w:eastAsia="en-NZ"/>
        </w:rPr>
      </w:pPr>
      <w:r>
        <w:rPr>
          <w:lang w:val="en-NZ" w:eastAsia="en-NZ"/>
        </w:rPr>
        <w:lastRenderedPageBreak/>
        <w:t xml:space="preserve">Blind Citizens NZ continues to build knowledge as it progresses on its Te Tiriti o Waitangi journey. </w:t>
      </w:r>
      <w:r w:rsidR="005820EE">
        <w:rPr>
          <w:lang w:val="en-NZ" w:eastAsia="en-NZ"/>
        </w:rPr>
        <w:t>T</w:t>
      </w:r>
      <w:r>
        <w:rPr>
          <w:lang w:val="en-NZ" w:eastAsia="en-NZ"/>
        </w:rPr>
        <w:t>he Board’s Te Tiriti o Waitangi Advisory Group comprises John Puhara, Daniel and Harete Phillips, Victor West, Maria Stevens, Joseph and Francis Twomey, and Sharleen Tongalea. Working alongside Te Huia Bill Hamilton, the Tiriti o Waitangi Advisory Group’s work influenced tik</w:t>
      </w:r>
      <w:r w:rsidR="00013DE4">
        <w:rPr>
          <w:lang w:val="en-NZ" w:eastAsia="en-NZ"/>
        </w:rPr>
        <w:t>a</w:t>
      </w:r>
      <w:r>
        <w:rPr>
          <w:lang w:val="en-NZ" w:eastAsia="en-NZ"/>
        </w:rPr>
        <w:t>nga for Blind Citizens NZ’s AGM and Conference. This influence was evident throughout the AGM and Conference and will continue to be developed moving forward.</w:t>
      </w:r>
    </w:p>
    <w:p w14:paraId="7E8FE72E" w14:textId="2EC75D5E" w:rsidR="00C012F2" w:rsidRDefault="00F91302" w:rsidP="00F91302">
      <w:pPr>
        <w:rPr>
          <w:lang w:val="en-NZ" w:eastAsia="en-NZ"/>
        </w:rPr>
      </w:pPr>
      <w:r>
        <w:rPr>
          <w:lang w:val="en-NZ" w:eastAsia="en-NZ"/>
        </w:rPr>
        <w:t xml:space="preserve">Immediately following the </w:t>
      </w:r>
      <w:r w:rsidR="003D6E49">
        <w:rPr>
          <w:lang w:val="en-NZ" w:eastAsia="en-NZ"/>
        </w:rPr>
        <w:t xml:space="preserve">Conference </w:t>
      </w:r>
      <w:r>
        <w:rPr>
          <w:lang w:val="en-NZ" w:eastAsia="en-NZ"/>
        </w:rPr>
        <w:t>opening by Paula Tesoriero, Chief Executive Whaikaha | Ministry of Disabled People</w:t>
      </w:r>
      <w:r w:rsidR="00E17965">
        <w:rPr>
          <w:lang w:val="en-NZ" w:eastAsia="en-NZ"/>
        </w:rPr>
        <w:t xml:space="preserve">, </w:t>
      </w:r>
      <w:r w:rsidR="002317DB">
        <w:rPr>
          <w:lang w:val="en-NZ" w:eastAsia="en-NZ"/>
        </w:rPr>
        <w:t xml:space="preserve">we enjoyed a performance by the Kapa Haka Group from Mangere Bridge School. This group of </w:t>
      </w:r>
      <w:r w:rsidR="00A206F5">
        <w:rPr>
          <w:lang w:val="en-NZ" w:eastAsia="en-NZ"/>
        </w:rPr>
        <w:t xml:space="preserve">tamariki | </w:t>
      </w:r>
      <w:r w:rsidR="002317DB">
        <w:rPr>
          <w:lang w:val="en-NZ" w:eastAsia="en-NZ"/>
        </w:rPr>
        <w:t xml:space="preserve">young people aged 8-12 led by </w:t>
      </w:r>
      <w:r w:rsidR="00A206F5">
        <w:rPr>
          <w:lang w:val="en-NZ" w:eastAsia="en-NZ"/>
        </w:rPr>
        <w:t xml:space="preserve">Matua </w:t>
      </w:r>
      <w:r w:rsidR="002317DB" w:rsidRPr="002317DB">
        <w:rPr>
          <w:lang w:val="en-NZ" w:eastAsia="en-NZ"/>
        </w:rPr>
        <w:t xml:space="preserve">Jordan Kaie </w:t>
      </w:r>
      <w:r w:rsidR="00A206F5">
        <w:rPr>
          <w:lang w:val="en-NZ" w:eastAsia="en-NZ"/>
        </w:rPr>
        <w:t xml:space="preserve">gave an outstanding performance. </w:t>
      </w:r>
      <w:r w:rsidR="003D6E49">
        <w:rPr>
          <w:lang w:val="en-NZ" w:eastAsia="en-NZ"/>
        </w:rPr>
        <w:t xml:space="preserve">Description from </w:t>
      </w:r>
      <w:r w:rsidR="00D07775">
        <w:rPr>
          <w:lang w:val="en-NZ" w:eastAsia="en-NZ"/>
        </w:rPr>
        <w:t>Audio Described</w:t>
      </w:r>
      <w:r w:rsidR="00A206F5">
        <w:rPr>
          <w:lang w:val="en-NZ" w:eastAsia="en-NZ"/>
        </w:rPr>
        <w:t xml:space="preserve"> Aotearoa </w:t>
      </w:r>
      <w:r w:rsidR="003D6E49">
        <w:rPr>
          <w:lang w:val="en-NZ" w:eastAsia="en-NZ"/>
        </w:rPr>
        <w:t xml:space="preserve">highlighted </w:t>
      </w:r>
      <w:r w:rsidR="00C012F2">
        <w:rPr>
          <w:lang w:val="en-NZ" w:eastAsia="en-NZ"/>
        </w:rPr>
        <w:t xml:space="preserve">what the group was wearing, facial expressions, </w:t>
      </w:r>
      <w:r w:rsidR="00085EAF">
        <w:rPr>
          <w:lang w:val="en-NZ" w:eastAsia="en-NZ"/>
        </w:rPr>
        <w:t xml:space="preserve">along with </w:t>
      </w:r>
      <w:r w:rsidR="00C012F2">
        <w:rPr>
          <w:lang w:val="en-NZ" w:eastAsia="en-NZ"/>
        </w:rPr>
        <w:t>body movements and actions for each of the songs performed.</w:t>
      </w:r>
    </w:p>
    <w:p w14:paraId="26EA8F4F" w14:textId="28A36911" w:rsidR="00D81534" w:rsidRDefault="00D81534" w:rsidP="00D81534">
      <w:pPr>
        <w:spacing w:after="80"/>
        <w:rPr>
          <w:lang w:val="en-NZ" w:eastAsia="en-NZ"/>
        </w:rPr>
      </w:pPr>
      <w:r>
        <w:rPr>
          <w:lang w:val="en-NZ" w:eastAsia="en-NZ"/>
        </w:rPr>
        <w:t>Guest presenters spoke to the theme ‘Challenging Others, Challenging Ourselves’</w:t>
      </w:r>
      <w:r w:rsidR="003D6E49">
        <w:rPr>
          <w:lang w:val="en-NZ" w:eastAsia="en-NZ"/>
        </w:rPr>
        <w:t>,</w:t>
      </w:r>
      <w:r>
        <w:rPr>
          <w:lang w:val="en-NZ" w:eastAsia="en-NZ"/>
        </w:rPr>
        <w:t xml:space="preserve"> each bringing their thinking and experiences to the forefront</w:t>
      </w:r>
      <w:r w:rsidR="003D6E49">
        <w:rPr>
          <w:lang w:val="en-NZ" w:eastAsia="en-NZ"/>
        </w:rPr>
        <w:t>,</w:t>
      </w:r>
      <w:r>
        <w:rPr>
          <w:lang w:val="en-NZ" w:eastAsia="en-NZ"/>
        </w:rPr>
        <w:t xml:space="preserve"> while relating these back to the purpose of their presentation. Presenters were:</w:t>
      </w:r>
    </w:p>
    <w:p w14:paraId="4B9D7A2F" w14:textId="00BF0198" w:rsidR="00D81534" w:rsidRDefault="0041500E" w:rsidP="00FC72F5">
      <w:pPr>
        <w:pStyle w:val="bullet1last"/>
        <w:rPr>
          <w:lang w:val="en-NZ" w:eastAsia="en-NZ"/>
        </w:rPr>
      </w:pPr>
      <w:r>
        <w:rPr>
          <w:lang w:val="en-NZ" w:eastAsia="en-NZ"/>
        </w:rPr>
        <w:t>Paul Hutcheson</w:t>
      </w:r>
      <w:r w:rsidR="00D81534">
        <w:rPr>
          <w:lang w:val="en-NZ" w:eastAsia="en-NZ"/>
        </w:rPr>
        <w:t>, mediator and facilita</w:t>
      </w:r>
      <w:r w:rsidR="00D07775">
        <w:rPr>
          <w:lang w:val="en-NZ" w:eastAsia="en-NZ"/>
        </w:rPr>
        <w:t>tor</w:t>
      </w:r>
      <w:r w:rsidR="00D81534">
        <w:rPr>
          <w:lang w:val="en-NZ" w:eastAsia="en-NZ"/>
        </w:rPr>
        <w:t>;</w:t>
      </w:r>
    </w:p>
    <w:p w14:paraId="1D681A17" w14:textId="77777777" w:rsidR="00FC72F5" w:rsidRPr="00FC72F5" w:rsidRDefault="0041500E" w:rsidP="00FC72F5">
      <w:pPr>
        <w:pStyle w:val="bullet1last"/>
        <w:rPr>
          <w:lang w:val="en-NZ" w:eastAsia="en-NZ"/>
        </w:rPr>
      </w:pPr>
      <w:r w:rsidRPr="00FC72F5">
        <w:rPr>
          <w:lang w:val="en-NZ" w:eastAsia="en-NZ"/>
        </w:rPr>
        <w:t xml:space="preserve">Prudence Walker </w:t>
      </w:r>
      <w:r w:rsidR="00FC72F5" w:rsidRPr="00FC72F5">
        <w:rPr>
          <w:lang w:val="en-NZ" w:eastAsia="en-NZ"/>
        </w:rPr>
        <w:t xml:space="preserve">- </w:t>
      </w:r>
      <w:r w:rsidR="00FC72F5" w:rsidRPr="00FC72F5">
        <w:t>Kaihautū Tika Hauātanga Disability Rights Commissioner</w:t>
      </w:r>
      <w:r w:rsidR="00FC72F5">
        <w:t>;</w:t>
      </w:r>
    </w:p>
    <w:p w14:paraId="70245FD2" w14:textId="1A222C5D" w:rsidR="00FC72F5" w:rsidRPr="00FC72F5" w:rsidRDefault="00FC72F5" w:rsidP="00FC72F5">
      <w:pPr>
        <w:pStyle w:val="bullet1last"/>
        <w:rPr>
          <w:lang w:val="en-NZ" w:eastAsia="en-NZ"/>
        </w:rPr>
      </w:pPr>
      <w:r w:rsidRPr="00FC72F5">
        <w:rPr>
          <w:lang w:val="en-NZ" w:eastAsia="en-NZ"/>
        </w:rPr>
        <w:t xml:space="preserve">Joy Lanini - </w:t>
      </w:r>
      <w:r w:rsidRPr="00FC72F5">
        <w:t>National Manager Connections and Funding</w:t>
      </w:r>
      <w:r>
        <w:t>, Your Way | Kia Roha;</w:t>
      </w:r>
    </w:p>
    <w:p w14:paraId="2A05DE54" w14:textId="77777777" w:rsidR="008813D6" w:rsidRDefault="00C17CE7" w:rsidP="00FC72F5">
      <w:pPr>
        <w:pStyle w:val="bullet1last"/>
        <w:rPr>
          <w:lang w:val="en-NZ" w:eastAsia="en-NZ"/>
        </w:rPr>
      </w:pPr>
      <w:r>
        <w:rPr>
          <w:lang w:val="en-NZ" w:eastAsia="en-NZ"/>
        </w:rPr>
        <w:t>Ben O’Meara –</w:t>
      </w:r>
      <w:r w:rsidR="008813D6">
        <w:rPr>
          <w:lang w:val="en-NZ" w:eastAsia="en-NZ"/>
        </w:rPr>
        <w:t xml:space="preserve"> one of six </w:t>
      </w:r>
      <w:r>
        <w:rPr>
          <w:lang w:val="en-NZ" w:eastAsia="en-NZ"/>
        </w:rPr>
        <w:t>Deputy Chief Executive</w:t>
      </w:r>
      <w:r w:rsidR="008813D6">
        <w:rPr>
          <w:lang w:val="en-NZ" w:eastAsia="en-NZ"/>
        </w:rPr>
        <w:t xml:space="preserve">s to the </w:t>
      </w:r>
      <w:r>
        <w:rPr>
          <w:lang w:val="en-NZ" w:eastAsia="en-NZ"/>
        </w:rPr>
        <w:t>Chief Executive Whaikaha</w:t>
      </w:r>
      <w:r w:rsidR="008813D6">
        <w:rPr>
          <w:lang w:val="en-NZ" w:eastAsia="en-NZ"/>
        </w:rPr>
        <w:t xml:space="preserve"> | responsible of Policy, Strategy and Partnerships;</w:t>
      </w:r>
    </w:p>
    <w:p w14:paraId="27C6CFDC" w14:textId="1DBCF64F" w:rsidR="00FC72F5" w:rsidRPr="00FC72F5" w:rsidRDefault="00C17CE7" w:rsidP="00FC72F5">
      <w:pPr>
        <w:pStyle w:val="bullet1last"/>
        <w:rPr>
          <w:lang w:val="en-NZ" w:eastAsia="en-NZ"/>
        </w:rPr>
      </w:pPr>
      <w:r>
        <w:rPr>
          <w:lang w:val="en-NZ" w:eastAsia="en-NZ"/>
        </w:rPr>
        <w:t>Robbie Franc</w:t>
      </w:r>
      <w:r w:rsidR="008813D6">
        <w:rPr>
          <w:lang w:val="en-NZ" w:eastAsia="en-NZ"/>
        </w:rPr>
        <w:t>i</w:t>
      </w:r>
      <w:r>
        <w:rPr>
          <w:lang w:val="en-NZ" w:eastAsia="en-NZ"/>
        </w:rPr>
        <w:t>s-Watene – Co-founder of the Lucy Foundation.</w:t>
      </w:r>
    </w:p>
    <w:p w14:paraId="47C13BC4" w14:textId="1560D1C4" w:rsidR="0041500E" w:rsidRDefault="00C17CE7" w:rsidP="0041500E">
      <w:pPr>
        <w:pStyle w:val="bullet1last"/>
        <w:rPr>
          <w:lang w:val="en-NZ" w:eastAsia="en-NZ"/>
        </w:rPr>
      </w:pPr>
      <w:r>
        <w:rPr>
          <w:lang w:val="en-NZ" w:eastAsia="en-NZ"/>
        </w:rPr>
        <w:t>Clive Lansink - Chair RNZFB Board of Directors.</w:t>
      </w:r>
    </w:p>
    <w:p w14:paraId="2E2EDED0" w14:textId="77777777" w:rsidR="00D81534" w:rsidRDefault="00D81534" w:rsidP="00A206F5">
      <w:pPr>
        <w:spacing w:after="40"/>
      </w:pPr>
      <w:bookmarkStart w:id="26" w:name="_rtcwcrg156ff" w:colFirst="0" w:colLast="0"/>
      <w:bookmarkStart w:id="27" w:name="_im1etx12r4g2" w:colFirst="0" w:colLast="0"/>
      <w:bookmarkEnd w:id="1"/>
      <w:bookmarkEnd w:id="2"/>
      <w:bookmarkEnd w:id="8"/>
      <w:bookmarkEnd w:id="9"/>
      <w:bookmarkEnd w:id="26"/>
      <w:bookmarkEnd w:id="27"/>
    </w:p>
    <w:p w14:paraId="431FAA91" w14:textId="134D2514" w:rsidR="00A206F5" w:rsidRDefault="00A206F5" w:rsidP="00A206F5">
      <w:pPr>
        <w:spacing w:after="40"/>
      </w:pPr>
      <w:r>
        <w:lastRenderedPageBreak/>
        <w:t>Award presentations are always a highlight, and this year was no different…</w:t>
      </w:r>
      <w:r w:rsidR="00672BEA">
        <w:t xml:space="preserve"> </w:t>
      </w:r>
    </w:p>
    <w:p w14:paraId="2F087B28" w14:textId="4E32B97F" w:rsidR="00E649D7" w:rsidRDefault="00A206F5" w:rsidP="00E17965">
      <w:r w:rsidRPr="00AA22D1">
        <w:rPr>
          <w:rStyle w:val="Heading2Char"/>
        </w:rPr>
        <w:t>Beamish Memorial Medal</w:t>
      </w:r>
      <w:r w:rsidR="00D81534">
        <w:rPr>
          <w:rStyle w:val="Heading2Char"/>
        </w:rPr>
        <w:t xml:space="preserve"> and Bar</w:t>
      </w:r>
      <w:r>
        <w:t xml:space="preserve">: </w:t>
      </w:r>
      <w:r w:rsidR="002B3D3F" w:rsidRPr="00672BEA">
        <w:t xml:space="preserve">This is the first time in Blind Citizens NZ’s history that the Beamish Memorial Medal has been awarded to anyone a second time. A second presentation of this award will be known as the Beamish Memorial Medal and Bar. </w:t>
      </w:r>
      <w:r w:rsidR="00D81534" w:rsidRPr="00672BEA">
        <w:t xml:space="preserve">Presentation of the Beamish Memorial Medal and Bar </w:t>
      </w:r>
      <w:r w:rsidR="002B3D3F" w:rsidRPr="00672BEA">
        <w:t xml:space="preserve">was made to each of Mary Schnackenberg and Clive Lansink. This </w:t>
      </w:r>
      <w:r w:rsidR="00D81534" w:rsidRPr="00672BEA">
        <w:t xml:space="preserve">recognises </w:t>
      </w:r>
      <w:r w:rsidR="002B3D3F" w:rsidRPr="00672BEA">
        <w:t xml:space="preserve">the respective </w:t>
      </w:r>
      <w:r w:rsidR="00D81534" w:rsidRPr="00672BEA">
        <w:t xml:space="preserve">continued </w:t>
      </w:r>
      <w:r w:rsidR="002B3D3F" w:rsidRPr="00672BEA">
        <w:t>outstanding contributions to society by Mary and Clive in their particular fields of service to the community.</w:t>
      </w:r>
      <w:r w:rsidR="002B3D3F">
        <w:t xml:space="preserve"> </w:t>
      </w:r>
    </w:p>
    <w:p w14:paraId="0036D37F" w14:textId="3B596EC5" w:rsidR="00D07775" w:rsidRDefault="00672BEA" w:rsidP="00F942EB">
      <w:pPr>
        <w:rPr>
          <w:lang w:val="en-NZ" w:eastAsia="en-NZ"/>
        </w:rPr>
      </w:pPr>
      <w:r w:rsidRPr="00672BEA">
        <w:rPr>
          <w:rStyle w:val="Heading2Char"/>
        </w:rPr>
        <w:t>Extra Touch Award</w:t>
      </w:r>
      <w:r>
        <w:rPr>
          <w:b/>
          <w:lang w:val="en-NZ" w:eastAsia="en-NZ"/>
        </w:rPr>
        <w:t xml:space="preserve">: </w:t>
      </w:r>
      <w:r w:rsidRPr="00E75809">
        <w:rPr>
          <w:b/>
          <w:lang w:val="en-NZ" w:eastAsia="en-NZ"/>
        </w:rPr>
        <w:t xml:space="preserve">Metlink Public Transport | </w:t>
      </w:r>
      <w:r w:rsidRPr="00E75809">
        <w:rPr>
          <w:lang w:val="en-NZ" w:eastAsia="en-NZ"/>
        </w:rPr>
        <w:t>Ngā Waka Tūmatanu</w:t>
      </w:r>
      <w:r>
        <w:rPr>
          <w:lang w:val="en-NZ" w:eastAsia="en-NZ"/>
        </w:rPr>
        <w:t xml:space="preserve"> is the recipient of the Extra Touch Award. This recognises </w:t>
      </w:r>
      <w:r w:rsidR="00D07775" w:rsidRPr="00267173">
        <w:rPr>
          <w:lang w:val="en-GB"/>
        </w:rPr>
        <w:t xml:space="preserve">their work </w:t>
      </w:r>
      <w:r w:rsidR="00D07775">
        <w:rPr>
          <w:lang w:val="en-GB"/>
        </w:rPr>
        <w:t xml:space="preserve">across the disability </w:t>
      </w:r>
      <w:r w:rsidR="00D07775" w:rsidRPr="00267173">
        <w:rPr>
          <w:lang w:val="en-GB"/>
        </w:rPr>
        <w:t xml:space="preserve">community </w:t>
      </w:r>
      <w:r w:rsidR="00D07775">
        <w:rPr>
          <w:lang w:val="en-GB"/>
        </w:rPr>
        <w:t xml:space="preserve">and with Blind Citizens NZ in particular </w:t>
      </w:r>
      <w:r w:rsidR="00D07775" w:rsidRPr="00267173">
        <w:rPr>
          <w:lang w:val="en-GB"/>
        </w:rPr>
        <w:t>to improve accessibility of public transport.</w:t>
      </w:r>
      <w:r w:rsidR="00D07775">
        <w:rPr>
          <w:lang w:val="en-GB"/>
        </w:rPr>
        <w:t xml:space="preserve"> Advocacy with Metlink Public Transport has occurred at both a national and with Wellington Branch. Following many years of advocacy Metlink are introducing across the Wellington Region </w:t>
      </w:r>
      <w:r w:rsidR="00D07775" w:rsidRPr="00267173">
        <w:rPr>
          <w:lang w:val="en-GB"/>
        </w:rPr>
        <w:t xml:space="preserve">Audio and Visual announcements on </w:t>
      </w:r>
      <w:r w:rsidR="00D07775">
        <w:rPr>
          <w:lang w:val="en-GB"/>
        </w:rPr>
        <w:t xml:space="preserve">its </w:t>
      </w:r>
      <w:r w:rsidR="00D07775" w:rsidRPr="00267173">
        <w:rPr>
          <w:lang w:val="en-GB"/>
        </w:rPr>
        <w:t>bus services.</w:t>
      </w:r>
    </w:p>
    <w:p w14:paraId="3F42FD98" w14:textId="27FCAAC3" w:rsidR="00A206F5" w:rsidRDefault="00A206F5" w:rsidP="00F942EB">
      <w:r w:rsidRPr="007D3314">
        <w:rPr>
          <w:rStyle w:val="Heading2Char"/>
        </w:rPr>
        <w:t>Johns</w:t>
      </w:r>
      <w:r w:rsidR="00E84A7B">
        <w:rPr>
          <w:rStyle w:val="Heading2Char"/>
        </w:rPr>
        <w:t>t</w:t>
      </w:r>
      <w:r w:rsidRPr="007D3314">
        <w:rPr>
          <w:rStyle w:val="Heading2Char"/>
        </w:rPr>
        <w:t xml:space="preserve">on </w:t>
      </w:r>
      <w:r w:rsidR="00672BEA">
        <w:rPr>
          <w:rStyle w:val="Heading2Char"/>
        </w:rPr>
        <w:t xml:space="preserve">Cup </w:t>
      </w:r>
      <w:r w:rsidRPr="007D3314">
        <w:rPr>
          <w:rStyle w:val="Heading2Char"/>
        </w:rPr>
        <w:t>for Leadership</w:t>
      </w:r>
      <w:r w:rsidRPr="004469B0">
        <w:t xml:space="preserve">: </w:t>
      </w:r>
      <w:r w:rsidRPr="00672BEA">
        <w:t xml:space="preserve">presented to </w:t>
      </w:r>
      <w:r w:rsidR="002B3D3F" w:rsidRPr="00672BEA">
        <w:t>Carl Halliburton</w:t>
      </w:r>
      <w:r w:rsidRPr="00672BEA">
        <w:t xml:space="preserve">, this award recognises the contributions </w:t>
      </w:r>
      <w:r w:rsidR="005820EE">
        <w:t xml:space="preserve">he </w:t>
      </w:r>
      <w:r w:rsidRPr="00672BEA">
        <w:t xml:space="preserve">has made both for and on behalf of Blind Citizens </w:t>
      </w:r>
      <w:bookmarkStart w:id="28" w:name="_GoBack"/>
      <w:bookmarkEnd w:id="28"/>
      <w:r w:rsidRPr="00672BEA">
        <w:t>NZ</w:t>
      </w:r>
      <w:r w:rsidR="002B3D3F" w:rsidRPr="00672BEA">
        <w:t xml:space="preserve">. Amongst his experiences Carl has been a Board Member, </w:t>
      </w:r>
      <w:r w:rsidR="005820EE">
        <w:t xml:space="preserve">he </w:t>
      </w:r>
      <w:r w:rsidR="002B3D3F" w:rsidRPr="00672BEA">
        <w:t xml:space="preserve">remains Chair of our Wellington Branch and is moderator of each of Blind Citizens NZ’s Blind-Discuss and Member Forum email lists. </w:t>
      </w:r>
      <w:r w:rsidR="00672BEA" w:rsidRPr="00672BEA">
        <w:t xml:space="preserve">Carl’s </w:t>
      </w:r>
      <w:r w:rsidRPr="00672BEA">
        <w:t>unassuming manner</w:t>
      </w:r>
      <w:r w:rsidR="00672BEA" w:rsidRPr="00672BEA">
        <w:t xml:space="preserve"> </w:t>
      </w:r>
      <w:r w:rsidRPr="00672BEA">
        <w:t xml:space="preserve">are </w:t>
      </w:r>
      <w:r w:rsidR="00672BEA" w:rsidRPr="00672BEA">
        <w:t xml:space="preserve">amongst </w:t>
      </w:r>
      <w:r w:rsidRPr="00672BEA">
        <w:t xml:space="preserve">factors that influence others. </w:t>
      </w:r>
    </w:p>
    <w:p w14:paraId="175C0028" w14:textId="77777777" w:rsidR="001407A5" w:rsidRDefault="00672BEA" w:rsidP="00A206F5">
      <w:pPr>
        <w:pStyle w:val="bullet1last"/>
        <w:numPr>
          <w:ilvl w:val="0"/>
          <w:numId w:val="0"/>
        </w:numPr>
        <w:rPr>
          <w:rStyle w:val="Heading2Char"/>
        </w:rPr>
      </w:pPr>
      <w:r w:rsidRPr="00672BEA">
        <w:rPr>
          <w:rStyle w:val="Heading2Char"/>
        </w:rPr>
        <w:t>Remit and Resolutions</w:t>
      </w:r>
    </w:p>
    <w:p w14:paraId="62C745E9" w14:textId="4847A21D" w:rsidR="0008408A" w:rsidRDefault="0008408A" w:rsidP="001407A5">
      <w:r>
        <w:t>For each of the following items, updates will be provided as progress is made.</w:t>
      </w:r>
    </w:p>
    <w:p w14:paraId="32366397" w14:textId="41BBF588" w:rsidR="0008408A" w:rsidRDefault="00672BEA" w:rsidP="001407A5">
      <w:r>
        <w:t xml:space="preserve">Auckland Branch’s Remit </w:t>
      </w:r>
      <w:r w:rsidR="001407A5">
        <w:t>raising concerns about Braille</w:t>
      </w:r>
      <w:r w:rsidR="0008408A">
        <w:t>,</w:t>
      </w:r>
      <w:r w:rsidR="001407A5">
        <w:t xml:space="preserve"> </w:t>
      </w:r>
      <w:r w:rsidR="0008408A">
        <w:t xml:space="preserve">and requiring the Board to commission a comprehensive, externally conducted investigation into the state of Braille in New Zealand was passed by a significant majority. </w:t>
      </w:r>
    </w:p>
    <w:p w14:paraId="73271175" w14:textId="1B0C4B93" w:rsidR="001407A5" w:rsidRDefault="00413B69" w:rsidP="00A206F5">
      <w:pPr>
        <w:pStyle w:val="bullet1last"/>
        <w:numPr>
          <w:ilvl w:val="0"/>
          <w:numId w:val="0"/>
        </w:numPr>
      </w:pPr>
      <w:r>
        <w:lastRenderedPageBreak/>
        <w:t xml:space="preserve">Three </w:t>
      </w:r>
      <w:r w:rsidR="001407A5">
        <w:t>resolutions of significance are being progressed</w:t>
      </w:r>
      <w:r w:rsidR="0008408A">
        <w:t xml:space="preserve"> and in </w:t>
      </w:r>
      <w:r w:rsidR="001407A5">
        <w:t xml:space="preserve">brief </w:t>
      </w:r>
      <w:r w:rsidR="0008408A">
        <w:t xml:space="preserve">these </w:t>
      </w:r>
      <w:r w:rsidR="001407A5">
        <w:t>relate to:</w:t>
      </w:r>
    </w:p>
    <w:p w14:paraId="5CD1BEC8" w14:textId="77777777" w:rsidR="0008408A" w:rsidRPr="0008408A" w:rsidRDefault="001407A5" w:rsidP="0008408A">
      <w:pPr>
        <w:pStyle w:val="bullet1last"/>
      </w:pPr>
      <w:r w:rsidRPr="00085EAF">
        <w:rPr>
          <w:b/>
        </w:rPr>
        <w:t xml:space="preserve">Guide </w:t>
      </w:r>
      <w:r w:rsidRPr="0008408A">
        <w:t xml:space="preserve">Dog Handlers and </w:t>
      </w:r>
      <w:r w:rsidR="00413B69" w:rsidRPr="0008408A">
        <w:t xml:space="preserve">the provision of </w:t>
      </w:r>
      <w:r w:rsidRPr="0008408A">
        <w:t>Guide Dog Services</w:t>
      </w:r>
      <w:r w:rsidR="00413B69" w:rsidRPr="0008408A">
        <w:t>.</w:t>
      </w:r>
    </w:p>
    <w:p w14:paraId="12382055" w14:textId="78DCA642" w:rsidR="00413B69" w:rsidRPr="0008408A" w:rsidRDefault="001407A5" w:rsidP="0008408A">
      <w:pPr>
        <w:pStyle w:val="bullet1last"/>
      </w:pPr>
      <w:r w:rsidRPr="0008408A">
        <w:t xml:space="preserve">Blind Low Vision NZ Library Service </w:t>
      </w:r>
      <w:r w:rsidR="00413B69" w:rsidRPr="0008408A">
        <w:t xml:space="preserve">- </w:t>
      </w:r>
      <w:r w:rsidRPr="0008408A">
        <w:t xml:space="preserve">accessing and using </w:t>
      </w:r>
      <w:r w:rsidR="00413B69" w:rsidRPr="0008408A">
        <w:t>this service.</w:t>
      </w:r>
    </w:p>
    <w:p w14:paraId="29A2A435" w14:textId="2C3C781D" w:rsidR="00413B69" w:rsidRDefault="001407A5" w:rsidP="0008408A">
      <w:pPr>
        <w:pStyle w:val="bullet1last"/>
      </w:pPr>
      <w:r w:rsidRPr="0008408A">
        <w:t>Pedestrian Crossing Safety</w:t>
      </w:r>
      <w:r w:rsidR="00413B69" w:rsidRPr="0008408A">
        <w:t xml:space="preserve"> – the </w:t>
      </w:r>
      <w:r w:rsidRPr="0008408A">
        <w:t>variable types of pedestrian crossings and</w:t>
      </w:r>
      <w:r w:rsidRPr="00AA066D">
        <w:t xml:space="preserve"> the lack of consistency of implementation of these throughout New Zealand</w:t>
      </w:r>
      <w:r w:rsidR="00413B69">
        <w:t>.</w:t>
      </w:r>
    </w:p>
    <w:p w14:paraId="41111D28" w14:textId="5579D4CD" w:rsidR="00CA1131" w:rsidRPr="00866303" w:rsidRDefault="00CA1131" w:rsidP="001D2643">
      <w:pPr>
        <w:pStyle w:val="Heading1"/>
      </w:pPr>
      <w:r w:rsidRPr="008F323E">
        <w:t>Focus Editor – Call for Expressions of Interest</w:t>
      </w:r>
      <w:r w:rsidR="00815B6B">
        <w:br/>
        <w:t>Rose Wilkinson, Chief Executive</w:t>
      </w:r>
    </w:p>
    <w:p w14:paraId="1A6EB915" w14:textId="6F245543" w:rsidR="00CA1131" w:rsidRDefault="00815B6B" w:rsidP="00CA1131">
      <w:r w:rsidRPr="00CC00AB">
        <w:t>Áine Kelly-Costello</w:t>
      </w:r>
      <w:r>
        <w:t xml:space="preserve"> </w:t>
      </w:r>
      <w:r w:rsidR="00150610">
        <w:t>produced their first Focus publication and editorial in June 2022</w:t>
      </w:r>
      <w:r>
        <w:t xml:space="preserve">. At the time of </w:t>
      </w:r>
      <w:r w:rsidR="00F942EB">
        <w:t>their</w:t>
      </w:r>
      <w:r>
        <w:t xml:space="preserve"> </w:t>
      </w:r>
      <w:r w:rsidR="00150610">
        <w:t xml:space="preserve">two-year </w:t>
      </w:r>
      <w:r>
        <w:t>appointment</w:t>
      </w:r>
      <w:r w:rsidR="00150610">
        <w:t>,</w:t>
      </w:r>
      <w:r>
        <w:t xml:space="preserve"> </w:t>
      </w:r>
      <w:r w:rsidRPr="00CC00AB">
        <w:t xml:space="preserve">Áine </w:t>
      </w:r>
      <w:r>
        <w:t xml:space="preserve">explained that due to a range of commitments they would likely not be available for a further term. </w:t>
      </w:r>
      <w:r w:rsidR="00F942EB">
        <w:t xml:space="preserve">March </w:t>
      </w:r>
      <w:r w:rsidR="00150610">
        <w:t xml:space="preserve">2024 is when </w:t>
      </w:r>
      <w:r w:rsidR="00150610" w:rsidRPr="00CC00AB">
        <w:t>Áine</w:t>
      </w:r>
      <w:r w:rsidR="00150610">
        <w:t>’s term comes to an end and they</w:t>
      </w:r>
      <w:r>
        <w:t xml:space="preserve"> will provide their final Focus </w:t>
      </w:r>
      <w:r w:rsidR="00150610">
        <w:t xml:space="preserve">editorial. </w:t>
      </w:r>
      <w:r>
        <w:t xml:space="preserve">It is for this reason that the </w:t>
      </w:r>
      <w:r w:rsidR="00CA1131">
        <w:t xml:space="preserve">Board is </w:t>
      </w:r>
      <w:r>
        <w:t xml:space="preserve">calling for </w:t>
      </w:r>
      <w:r w:rsidR="00CA1131">
        <w:t>e</w:t>
      </w:r>
      <w:r w:rsidR="00CA1131" w:rsidRPr="008F323E">
        <w:t xml:space="preserve">xpressions of interest from amongst </w:t>
      </w:r>
      <w:r w:rsidR="00CA1131">
        <w:t>Ordinary (financial) M</w:t>
      </w:r>
      <w:r w:rsidR="00CA1131" w:rsidRPr="008F323E">
        <w:t xml:space="preserve">embers of Blind Citizens NZ for </w:t>
      </w:r>
      <w:r>
        <w:t xml:space="preserve">our </w:t>
      </w:r>
      <w:r w:rsidR="00CA1131">
        <w:t>Focus Editor</w:t>
      </w:r>
      <w:r>
        <w:t xml:space="preserve"> position</w:t>
      </w:r>
      <w:r w:rsidR="00CA1131">
        <w:t xml:space="preserve">. </w:t>
      </w:r>
      <w:r>
        <w:t xml:space="preserve">The Board will consider expressions of interest in the Focus Editor position </w:t>
      </w:r>
      <w:r w:rsidR="00E17965">
        <w:t xml:space="preserve">during </w:t>
      </w:r>
      <w:r w:rsidR="00557229">
        <w:t xml:space="preserve">its </w:t>
      </w:r>
      <w:r w:rsidR="00E17965">
        <w:t xml:space="preserve">July </w:t>
      </w:r>
      <w:r>
        <w:t>2024 meeting.</w:t>
      </w:r>
    </w:p>
    <w:p w14:paraId="504236D8" w14:textId="367AA6EB" w:rsidR="00CA1131" w:rsidRDefault="00CA1131" w:rsidP="00CA1131">
      <w:pPr>
        <w:spacing w:after="100"/>
      </w:pPr>
      <w:r w:rsidRPr="008F323E">
        <w:t xml:space="preserve">Key aspects for prospective editors to bear in mind </w:t>
      </w:r>
      <w:r w:rsidR="00815B6B">
        <w:t xml:space="preserve">when </w:t>
      </w:r>
      <w:r w:rsidR="00150610">
        <w:t xml:space="preserve">expressing interest </w:t>
      </w:r>
      <w:r w:rsidRPr="008F323E">
        <w:t>include that:</w:t>
      </w:r>
    </w:p>
    <w:p w14:paraId="173ECDEB" w14:textId="1D65D77F" w:rsidR="00CA1131" w:rsidRPr="008F323E" w:rsidRDefault="00CA1131" w:rsidP="0008408A">
      <w:pPr>
        <w:pStyle w:val="bullet1last"/>
      </w:pPr>
      <w:r w:rsidRPr="008F323E">
        <w:t>the appointment will be for a two-year term</w:t>
      </w:r>
      <w:r w:rsidR="00150610">
        <w:t xml:space="preserve"> (and may be renewed at the Board’s discretion)</w:t>
      </w:r>
      <w:r w:rsidRPr="008F323E">
        <w:t>;</w:t>
      </w:r>
    </w:p>
    <w:p w14:paraId="472BD589" w14:textId="77777777" w:rsidR="00815B6B" w:rsidRDefault="00CA1131" w:rsidP="00CA1131">
      <w:pPr>
        <w:pStyle w:val="bullet1last"/>
      </w:pPr>
      <w:r w:rsidRPr="008F323E">
        <w:t>Focus is the official national publication of Blind Citizens NZ</w:t>
      </w:r>
      <w:r w:rsidR="00815B6B">
        <w:t>;</w:t>
      </w:r>
    </w:p>
    <w:p w14:paraId="5F6E74DB" w14:textId="65D393DF" w:rsidR="00CA1131" w:rsidRDefault="00815B6B" w:rsidP="00CA1131">
      <w:pPr>
        <w:pStyle w:val="bullet1last"/>
      </w:pPr>
      <w:r>
        <w:t>Focus is sent to all members who are registered on our database as of 1 July 2018</w:t>
      </w:r>
      <w:r w:rsidR="00150610">
        <w:t xml:space="preserve"> in their preferred format (audio, Braille, large print, electronically)</w:t>
      </w:r>
      <w:r w:rsidR="00F942EB">
        <w:t xml:space="preserve"> and </w:t>
      </w:r>
      <w:r w:rsidR="00AB61A0">
        <w:t xml:space="preserve">it is </w:t>
      </w:r>
      <w:r w:rsidR="00F942EB">
        <w:t xml:space="preserve">uploaded on Blind </w:t>
      </w:r>
      <w:r w:rsidR="00AB61A0">
        <w:t>C</w:t>
      </w:r>
      <w:r w:rsidR="00F942EB">
        <w:t>itizens NZ’s website</w:t>
      </w:r>
      <w:r>
        <w:t>;</w:t>
      </w:r>
    </w:p>
    <w:p w14:paraId="5C6E6C40" w14:textId="48D1F852" w:rsidR="0008408A" w:rsidRDefault="00CA1131" w:rsidP="007151C9">
      <w:pPr>
        <w:pStyle w:val="bullet1last"/>
        <w:widowControl/>
        <w:adjustRightInd/>
        <w:spacing w:after="200"/>
      </w:pPr>
      <w:r>
        <w:t xml:space="preserve">Focus is the mechanism for communicating a number of constitutional requirements such as </w:t>
      </w:r>
      <w:r w:rsidR="004E348D">
        <w:t xml:space="preserve">notices of the national AGM and Conference and </w:t>
      </w:r>
      <w:r>
        <w:t>scheduled election</w:t>
      </w:r>
      <w:r w:rsidR="004E348D">
        <w:t>s</w:t>
      </w:r>
      <w:r>
        <w:t>;</w:t>
      </w:r>
      <w:r w:rsidR="0008408A">
        <w:t xml:space="preserve"> </w:t>
      </w:r>
      <w:r w:rsidR="0008408A">
        <w:br w:type="page"/>
      </w:r>
    </w:p>
    <w:p w14:paraId="37062309" w14:textId="3556C272" w:rsidR="0008408A" w:rsidRPr="0008408A" w:rsidRDefault="00CA1131" w:rsidP="0008408A">
      <w:pPr>
        <w:pStyle w:val="bullet1last"/>
      </w:pPr>
      <w:r w:rsidRPr="008F323E">
        <w:lastRenderedPageBreak/>
        <w:t>Blind Citizens NZ’s membership is the target audience</w:t>
      </w:r>
      <w:r>
        <w:t xml:space="preserve"> </w:t>
      </w:r>
      <w:r w:rsidR="00F942EB">
        <w:t xml:space="preserve">but </w:t>
      </w:r>
      <w:r>
        <w:t xml:space="preserve">the </w:t>
      </w:r>
      <w:r w:rsidRPr="0008408A">
        <w:t xml:space="preserve">publication </w:t>
      </w:r>
      <w:r w:rsidR="004E348D" w:rsidRPr="0008408A">
        <w:t xml:space="preserve">is provided </w:t>
      </w:r>
      <w:r w:rsidRPr="0008408A">
        <w:t>to all Members of Parliament, stakeholders</w:t>
      </w:r>
      <w:r w:rsidR="004E348D" w:rsidRPr="0008408A">
        <w:t>, supporters</w:t>
      </w:r>
      <w:r w:rsidRPr="0008408A">
        <w:t>, etc;</w:t>
      </w:r>
      <w:r w:rsidR="00AB61A0" w:rsidRPr="0008408A">
        <w:t xml:space="preserve"> </w:t>
      </w:r>
    </w:p>
    <w:p w14:paraId="55DCD4DE" w14:textId="293A2765" w:rsidR="00CA1131" w:rsidRDefault="00CA1131" w:rsidP="0008408A">
      <w:pPr>
        <w:pStyle w:val="bullet1last"/>
      </w:pPr>
      <w:r w:rsidRPr="0008408A">
        <w:t>editorials are intended to raise and promote debate on issues that are current and topical to the blindness community, and stimulate reader-interest in</w:t>
      </w:r>
      <w:r w:rsidRPr="008F323E">
        <w:t xml:space="preserve"> submitting </w:t>
      </w:r>
      <w:r w:rsidR="00815B6B">
        <w:t>‘</w:t>
      </w:r>
      <w:r w:rsidRPr="008F323E">
        <w:t>Letters to the Editor</w:t>
      </w:r>
      <w:r w:rsidR="00815B6B">
        <w:t>’</w:t>
      </w:r>
      <w:r>
        <w:t>; and</w:t>
      </w:r>
    </w:p>
    <w:p w14:paraId="13DF1A9F" w14:textId="77777777" w:rsidR="00CA1131" w:rsidRDefault="00CA1131" w:rsidP="00CA1131">
      <w:pPr>
        <w:pStyle w:val="bullet1last"/>
      </w:pPr>
      <w:r>
        <w:t xml:space="preserve">there is an opportunity for the </w:t>
      </w:r>
      <w:r w:rsidRPr="008F323E">
        <w:t xml:space="preserve">Focus Editor to </w:t>
      </w:r>
      <w:r>
        <w:t>bring their editorial style to Focus.</w:t>
      </w:r>
    </w:p>
    <w:p w14:paraId="42D6BE20" w14:textId="77777777" w:rsidR="00815B6B" w:rsidRPr="00815B6B" w:rsidRDefault="00815B6B" w:rsidP="00CA1131">
      <w:pPr>
        <w:rPr>
          <w:bCs/>
          <w:sz w:val="4"/>
          <w:szCs w:val="32"/>
        </w:rPr>
      </w:pPr>
    </w:p>
    <w:p w14:paraId="710D14A9" w14:textId="541D32A3" w:rsidR="00CA1131" w:rsidRDefault="00815B6B" w:rsidP="00CA1131">
      <w:pPr>
        <w:rPr>
          <w:lang w:val="en-NZ"/>
        </w:rPr>
      </w:pPr>
      <w:r>
        <w:rPr>
          <w:bCs/>
          <w:szCs w:val="32"/>
        </w:rPr>
        <w:t xml:space="preserve">Anyone interested in finding out more should </w:t>
      </w:r>
      <w:r w:rsidR="00CA1131" w:rsidRPr="008F323E">
        <w:t xml:space="preserve">contact National Office for full details of the position. </w:t>
      </w:r>
      <w:r w:rsidR="00F942EB">
        <w:rPr>
          <w:lang w:val="en-NZ"/>
        </w:rPr>
        <w:t>Áine is also happy to talk to anyone considering applying for the role</w:t>
      </w:r>
      <w:r w:rsidR="005820EE">
        <w:rPr>
          <w:lang w:val="en-NZ"/>
        </w:rPr>
        <w:t xml:space="preserve">. You </w:t>
      </w:r>
      <w:r w:rsidR="00F942EB">
        <w:rPr>
          <w:lang w:val="en-NZ"/>
        </w:rPr>
        <w:t xml:space="preserve">can contact them using their personal email </w:t>
      </w:r>
      <w:hyperlink r:id="rId17" w:history="1">
        <w:r w:rsidR="005820EE" w:rsidRPr="007B2470">
          <w:rPr>
            <w:rStyle w:val="Hyperlink"/>
            <w:lang w:val="en-NZ"/>
          </w:rPr>
          <w:t>ainekc@gmail.com</w:t>
        </w:r>
      </w:hyperlink>
    </w:p>
    <w:p w14:paraId="1DDE7B80" w14:textId="7F2C820F" w:rsidR="00CA1131" w:rsidRDefault="00CA1131" w:rsidP="00CA1131">
      <w:r w:rsidRPr="008F323E">
        <w:t xml:space="preserve">Expressions of interest close </w:t>
      </w:r>
      <w:r w:rsidRPr="0084058B">
        <w:rPr>
          <w:b/>
        </w:rPr>
        <w:t xml:space="preserve">4pm, </w:t>
      </w:r>
      <w:r w:rsidR="00413B69">
        <w:rPr>
          <w:b/>
        </w:rPr>
        <w:t xml:space="preserve">Tuesday 2 </w:t>
      </w:r>
      <w:r w:rsidR="005820EE">
        <w:rPr>
          <w:b/>
        </w:rPr>
        <w:t xml:space="preserve">July </w:t>
      </w:r>
      <w:r w:rsidR="00413B69">
        <w:rPr>
          <w:b/>
        </w:rPr>
        <w:t>2024</w:t>
      </w:r>
      <w:r w:rsidRPr="008F323E">
        <w:t>.</w:t>
      </w:r>
    </w:p>
    <w:p w14:paraId="0C37008E" w14:textId="633D23D8" w:rsidR="00F01F05" w:rsidRDefault="00F87C2F" w:rsidP="001D2643">
      <w:pPr>
        <w:pStyle w:val="Heading1"/>
      </w:pPr>
      <w:r>
        <w:t>Opportunities to engage with the National President</w:t>
      </w:r>
      <w:r w:rsidR="005820EE">
        <w:br/>
        <w:t>Rose Wilkinson</w:t>
      </w:r>
      <w:r w:rsidR="00085EAF">
        <w:t>,</w:t>
      </w:r>
      <w:r w:rsidR="005820EE">
        <w:t xml:space="preserve"> Chief Executive</w:t>
      </w:r>
    </w:p>
    <w:p w14:paraId="1743D452" w14:textId="6ACA91E8" w:rsidR="00F87C2F" w:rsidRDefault="002C5093" w:rsidP="00F87C2F">
      <w:r>
        <w:t xml:space="preserve">As indicated in </w:t>
      </w:r>
      <w:r w:rsidR="00F87C2F">
        <w:t xml:space="preserve">National President </w:t>
      </w:r>
      <w:r>
        <w:t xml:space="preserve">Jonathan Godfrey’s </w:t>
      </w:r>
      <w:r w:rsidR="00E04983">
        <w:t xml:space="preserve">Focus </w:t>
      </w:r>
      <w:r w:rsidR="00F87C2F">
        <w:t>column</w:t>
      </w:r>
      <w:r>
        <w:t xml:space="preserve">, </w:t>
      </w:r>
      <w:r w:rsidR="00F87C2F">
        <w:t xml:space="preserve">he will be setting aside time on a regular basis to engage with members on topics you might like to raise. These opportunities will be quite separate to any other opportunity that might be offered for a specific reason such as </w:t>
      </w:r>
      <w:r w:rsidR="00E04983">
        <w:t xml:space="preserve">for example, the </w:t>
      </w:r>
      <w:r w:rsidR="00F87C2F">
        <w:t>Total Mobility Scheme</w:t>
      </w:r>
      <w:r w:rsidR="005820EE">
        <w:t xml:space="preserve"> which will </w:t>
      </w:r>
      <w:r w:rsidR="00E04983">
        <w:t xml:space="preserve">be a specific topic </w:t>
      </w:r>
      <w:r w:rsidR="005820EE">
        <w:t xml:space="preserve">during </w:t>
      </w:r>
      <w:r w:rsidR="00E04983">
        <w:t>April or May 2024.</w:t>
      </w:r>
    </w:p>
    <w:p w14:paraId="445430BF" w14:textId="67128C1F" w:rsidR="00F87C2F" w:rsidRDefault="00F87C2F" w:rsidP="00F87C2F">
      <w:pPr>
        <w:spacing w:after="120"/>
      </w:pPr>
      <w:r>
        <w:t xml:space="preserve">Dates for these regular opportunities </w:t>
      </w:r>
      <w:r w:rsidR="00E04983">
        <w:t xml:space="preserve">with the National President </w:t>
      </w:r>
      <w:r>
        <w:t xml:space="preserve">via ZOOM, where people can join by phone or using other technology, will routinely be held from 5pm-6pm on </w:t>
      </w:r>
      <w:r w:rsidR="00E04983">
        <w:t xml:space="preserve">the following </w:t>
      </w:r>
      <w:r w:rsidR="002C5093">
        <w:t>Tuesdays</w:t>
      </w:r>
      <w:r w:rsidR="005820EE">
        <w:t>:</w:t>
      </w:r>
      <w:r>
        <w:t xml:space="preserve"> </w:t>
      </w:r>
    </w:p>
    <w:p w14:paraId="02CDD33E" w14:textId="77777777" w:rsidR="00F87C2F" w:rsidRDefault="00F87C2F" w:rsidP="00F87C2F">
      <w:pPr>
        <w:pStyle w:val="bullet1last"/>
      </w:pPr>
      <w:r>
        <w:t>February 20th;</w:t>
      </w:r>
    </w:p>
    <w:p w14:paraId="3314B799" w14:textId="45DC28E3" w:rsidR="00F87C2F" w:rsidRDefault="00F87C2F" w:rsidP="00F87C2F">
      <w:pPr>
        <w:pStyle w:val="bullet1last"/>
      </w:pPr>
      <w:r>
        <w:t>April 2nd;</w:t>
      </w:r>
    </w:p>
    <w:p w14:paraId="3CD448B7" w14:textId="22F31594" w:rsidR="00F87C2F" w:rsidRDefault="00F87C2F" w:rsidP="00F87C2F">
      <w:pPr>
        <w:pStyle w:val="bullet1last"/>
        <w:rPr>
          <w:vertAlign w:val="superscript"/>
        </w:rPr>
      </w:pPr>
      <w:r>
        <w:t>May 14th;</w:t>
      </w:r>
    </w:p>
    <w:p w14:paraId="36F6700B" w14:textId="4B54A54A" w:rsidR="00F87C2F" w:rsidRDefault="00F87C2F" w:rsidP="00F87C2F">
      <w:pPr>
        <w:pStyle w:val="bullet1last"/>
      </w:pPr>
      <w:r>
        <w:t>June 25th;</w:t>
      </w:r>
    </w:p>
    <w:p w14:paraId="27352E7D" w14:textId="75261D01" w:rsidR="00F87C2F" w:rsidRDefault="00F87C2F" w:rsidP="00F87C2F">
      <w:pPr>
        <w:pStyle w:val="bullet1last"/>
      </w:pPr>
      <w:r>
        <w:t>August 6th;</w:t>
      </w:r>
    </w:p>
    <w:p w14:paraId="3E4538BE" w14:textId="39CF7014" w:rsidR="00F87C2F" w:rsidRDefault="00F87C2F" w:rsidP="00F87C2F">
      <w:pPr>
        <w:pStyle w:val="bullet1last"/>
      </w:pPr>
      <w:r>
        <w:lastRenderedPageBreak/>
        <w:t>September 17th;</w:t>
      </w:r>
    </w:p>
    <w:p w14:paraId="009EA7DF" w14:textId="3527E307" w:rsidR="00F87C2F" w:rsidRDefault="00F87C2F" w:rsidP="00F87C2F">
      <w:pPr>
        <w:pStyle w:val="bullet1last"/>
      </w:pPr>
      <w:r>
        <w:t>October 29th;</w:t>
      </w:r>
    </w:p>
    <w:p w14:paraId="619AB721" w14:textId="6C7E1EFD" w:rsidR="00F87C2F" w:rsidRDefault="00F87C2F" w:rsidP="00F87C2F">
      <w:pPr>
        <w:pStyle w:val="bullet1last"/>
      </w:pPr>
      <w:r>
        <w:t>December 10th.</w:t>
      </w:r>
    </w:p>
    <w:p w14:paraId="73B9B988" w14:textId="77777777" w:rsidR="0008408A" w:rsidRPr="0008408A" w:rsidRDefault="0008408A" w:rsidP="005820EE">
      <w:pPr>
        <w:pStyle w:val="bullet1last"/>
        <w:numPr>
          <w:ilvl w:val="0"/>
          <w:numId w:val="0"/>
        </w:numPr>
        <w:rPr>
          <w:sz w:val="8"/>
        </w:rPr>
      </w:pPr>
    </w:p>
    <w:p w14:paraId="3D77CD44" w14:textId="133BAF1D" w:rsidR="005820EE" w:rsidRDefault="005820EE" w:rsidP="005820EE">
      <w:pPr>
        <w:pStyle w:val="bullet1last"/>
        <w:numPr>
          <w:ilvl w:val="0"/>
          <w:numId w:val="0"/>
        </w:numPr>
      </w:pPr>
      <w:r>
        <w:t xml:space="preserve">Timely reminders along with Zoom details will be provided via our TellMe bulletins, Branches, Networks and email. </w:t>
      </w:r>
    </w:p>
    <w:p w14:paraId="567C070E" w14:textId="3B95075C" w:rsidR="00F87C2F" w:rsidRDefault="00F87C2F" w:rsidP="001D2643">
      <w:pPr>
        <w:pStyle w:val="Heading1"/>
      </w:pPr>
      <w:r>
        <w:t>Blind Citizens NZ Braille Special Interest Network</w:t>
      </w:r>
      <w:r w:rsidR="005820EE">
        <w:br/>
        <w:t>Rose Wilkinson</w:t>
      </w:r>
      <w:r w:rsidR="00085EAF">
        <w:t>,</w:t>
      </w:r>
      <w:r w:rsidR="005820EE">
        <w:t xml:space="preserve"> Chief Executive</w:t>
      </w:r>
    </w:p>
    <w:p w14:paraId="5E3221F1" w14:textId="3CE9A2DD" w:rsidR="00E04983" w:rsidRDefault="00E04983" w:rsidP="00E04983">
      <w:r>
        <w:t>Blind Citizens NZ now has a Braille Special Interest Network. This brief news item is intended to let Braille users and readers, and anyone aspiring to learn Braille about this recent development. A key element of Special Interest Networks is that it is the topic that attracts people’s interest and where peer support flourishes.</w:t>
      </w:r>
    </w:p>
    <w:p w14:paraId="58370744" w14:textId="70BAA365" w:rsidR="00E04983" w:rsidRDefault="00E04983" w:rsidP="00E04983">
      <w:r>
        <w:t>Although a majority of members of a Special Interest Network must be Ordinary (voting) Members of Blind Citizens NZ, anyone who is blind, vision-impaired, deafblind or has low vision who is not a member, can also join.</w:t>
      </w:r>
    </w:p>
    <w:p w14:paraId="37F152F0" w14:textId="1DBAA4AA" w:rsidR="00E04983" w:rsidRDefault="00E04983" w:rsidP="00E04983">
      <w:r>
        <w:t>Chantelle Griffiths is the elected Coordinator of the Braille Special Interest Network. The Network’s first AGM will happen between 1 July and 31 August 2024.</w:t>
      </w:r>
    </w:p>
    <w:p w14:paraId="1C4BC0A3" w14:textId="4DC77217" w:rsidR="00E04983" w:rsidRDefault="00E04983" w:rsidP="00E04983">
      <w:r>
        <w:t xml:space="preserve">If you have email and would like to be connected to this Network, you can send a request to join </w:t>
      </w:r>
      <w:r w:rsidR="009D4FEB">
        <w:t>by using the following email address:</w:t>
      </w:r>
      <w:r w:rsidR="009D4FEB">
        <w:br/>
      </w:r>
      <w:hyperlink r:id="rId18" w:history="1">
        <w:r w:rsidR="009D4FEB" w:rsidRPr="009D4FEB">
          <w:rPr>
            <w:rStyle w:val="Hyperlink"/>
            <w:color w:val="337AB7"/>
            <w:shd w:val="clear" w:color="auto" w:fill="FFFFFF"/>
          </w:rPr>
          <w:t>BlindCitizensNZ-BrailleNetwork+subscribe@groups.io</w:t>
        </w:r>
      </w:hyperlink>
    </w:p>
    <w:p w14:paraId="25DE2DC5" w14:textId="2D02D739" w:rsidR="00E04983" w:rsidRDefault="009D4FEB" w:rsidP="00E04983">
      <w:r>
        <w:t xml:space="preserve">As the Network creates its way of supporting each other and sharing experiences etc., there will </w:t>
      </w:r>
      <w:r w:rsidR="00E04983">
        <w:t xml:space="preserve">be information </w:t>
      </w:r>
      <w:r>
        <w:t xml:space="preserve">provided </w:t>
      </w:r>
      <w:r w:rsidR="00E04983">
        <w:t xml:space="preserve">on a regular basis on our TellMe bulletin. </w:t>
      </w:r>
    </w:p>
    <w:p w14:paraId="61076565" w14:textId="5A4AED34" w:rsidR="009D4FEB" w:rsidRDefault="009D4FEB" w:rsidP="00E04983">
      <w:r>
        <w:t xml:space="preserve">For further information please feel free to contact the National Office on 0800 222 6940 or email to </w:t>
      </w:r>
      <w:hyperlink r:id="rId19" w:history="1">
        <w:r w:rsidRPr="007B2470">
          <w:rPr>
            <w:rStyle w:val="Hyperlink"/>
          </w:rPr>
          <w:t>admin@blindcitizensnz.org.nz</w:t>
        </w:r>
      </w:hyperlink>
    </w:p>
    <w:p w14:paraId="1CBE9FC8" w14:textId="77777777" w:rsidR="005820EE" w:rsidRDefault="005820EE">
      <w:pPr>
        <w:widowControl/>
        <w:adjustRightInd/>
        <w:spacing w:after="200"/>
        <w:rPr>
          <w:rFonts w:ascii="Arial Bold" w:hAnsi="Arial Bold"/>
          <w:b/>
          <w:kern w:val="28"/>
          <w:sz w:val="40"/>
          <w:szCs w:val="20"/>
        </w:rPr>
      </w:pPr>
      <w:r>
        <w:br w:type="page"/>
      </w:r>
    </w:p>
    <w:p w14:paraId="5C00CBBA" w14:textId="4D965EC6" w:rsidR="009D4FEB" w:rsidRDefault="009D4FEB" w:rsidP="001D2643">
      <w:pPr>
        <w:pStyle w:val="Heading1"/>
      </w:pPr>
      <w:r>
        <w:lastRenderedPageBreak/>
        <w:t>National Office 2023 Closing and</w:t>
      </w:r>
      <w:r>
        <w:br/>
        <w:t xml:space="preserve">2024 Opening </w:t>
      </w:r>
      <w:r w:rsidR="0014306C">
        <w:t>Dates</w:t>
      </w:r>
      <w:r>
        <w:br/>
        <w:t>Rose Wilkinson, Chief Executive</w:t>
      </w:r>
    </w:p>
    <w:p w14:paraId="294940B7" w14:textId="77777777" w:rsidR="009D4FEB" w:rsidRPr="009D4FEB" w:rsidRDefault="009D4FEB" w:rsidP="009D4FEB">
      <w:pPr>
        <w:rPr>
          <w:sz w:val="2"/>
        </w:rPr>
      </w:pPr>
    </w:p>
    <w:p w14:paraId="5AE551F9" w14:textId="35AE714C" w:rsidR="009D4FEB" w:rsidRDefault="009D4FEB" w:rsidP="009D4FEB">
      <w:r>
        <w:t xml:space="preserve">It’s been another busy year and the Board and I have begun mapping out the necessary approach to our work for 2024. As we begin to wrap up the year for 2023 I encourage members to stay in touch with Branches and Networks for information that comes from National Office. </w:t>
      </w:r>
      <w:r w:rsidR="002C5093">
        <w:t xml:space="preserve">Alternatively, let me know if </w:t>
      </w:r>
      <w:r>
        <w:t xml:space="preserve">you wish to </w:t>
      </w:r>
      <w:r w:rsidR="002C5093">
        <w:t xml:space="preserve">directly </w:t>
      </w:r>
      <w:r>
        <w:t xml:space="preserve">receive information that comes out. </w:t>
      </w:r>
      <w:r w:rsidR="002C5093">
        <w:t xml:space="preserve">You can </w:t>
      </w:r>
      <w:r>
        <w:t xml:space="preserve">contact me via 0800 222 694 number or email </w:t>
      </w:r>
      <w:hyperlink r:id="rId20" w:history="1">
        <w:r w:rsidRPr="007B2470">
          <w:rPr>
            <w:rStyle w:val="Hyperlink"/>
          </w:rPr>
          <w:t>admin@blindcitizensnz.org.nz</w:t>
        </w:r>
      </w:hyperlink>
      <w:r>
        <w:t xml:space="preserve"> Phone calls and emails will be passed along to me for my attention.</w:t>
      </w:r>
    </w:p>
    <w:p w14:paraId="34FF3508" w14:textId="3A6C9B22" w:rsidR="009D4FEB" w:rsidRDefault="009D4FEB" w:rsidP="009D4FEB">
      <w:r>
        <w:t xml:space="preserve">Our National Office closes at noon on Thursday 21 December 2023. We reopen on Wednesday </w:t>
      </w:r>
      <w:r w:rsidR="00EE3554">
        <w:t xml:space="preserve">17 </w:t>
      </w:r>
      <w:r>
        <w:t>January 2024. In between times and although I am on annual leave, I remain available as always for emergency situations.</w:t>
      </w:r>
    </w:p>
    <w:p w14:paraId="4DF77489" w14:textId="565567ED" w:rsidR="009D4FEB" w:rsidRDefault="009D4FEB" w:rsidP="009D4FEB">
      <w:r>
        <w:t>Last but not least</w:t>
      </w:r>
      <w:r w:rsidR="00AB61A0">
        <w:t xml:space="preserve"> to our members, supporters, stakeholders and readers, </w:t>
      </w:r>
      <w:r>
        <w:t>from the Board and staff of Blind Citizens NZ, all the very best for Christmas and the New Year and above all else, stay safe.</w:t>
      </w:r>
      <w:r w:rsidR="00AB61A0">
        <w:t xml:space="preserve"> We look forward to engaging and | or working with you in 2024.</w:t>
      </w:r>
    </w:p>
    <w:p w14:paraId="68C4D426" w14:textId="12C99FB6" w:rsidR="001C6AE0" w:rsidRDefault="001C6AE0">
      <w:pPr>
        <w:widowControl/>
        <w:adjustRightInd/>
        <w:spacing w:after="200"/>
        <w:rPr>
          <w:rFonts w:ascii="Arial Bold" w:hAnsi="Arial Bold"/>
          <w:b/>
          <w:kern w:val="28"/>
          <w:sz w:val="40"/>
          <w:szCs w:val="20"/>
        </w:rPr>
      </w:pPr>
      <w:r>
        <w:br w:type="page"/>
      </w:r>
    </w:p>
    <w:p w14:paraId="56C11F30" w14:textId="428A6B28" w:rsidR="000C6C61" w:rsidRPr="00CC00AB" w:rsidRDefault="000C6C61" w:rsidP="001D2643">
      <w:pPr>
        <w:pStyle w:val="Heading1"/>
      </w:pPr>
      <w:r w:rsidRPr="00CC00AB">
        <w:lastRenderedPageBreak/>
        <w:t>Blind Citizens NZ</w:t>
      </w:r>
      <w:r w:rsidR="00A562D4" w:rsidRPr="00CC00AB">
        <w:t xml:space="preserve"> Board and National Office</w:t>
      </w:r>
      <w:r w:rsidR="00E17965">
        <w:t xml:space="preserve"> Contacts</w:t>
      </w:r>
    </w:p>
    <w:p w14:paraId="49D66A60" w14:textId="77777777" w:rsidR="000C6C61" w:rsidRPr="00CC00AB" w:rsidRDefault="000C6C61" w:rsidP="004635ED">
      <w:pPr>
        <w:pStyle w:val="Heading2"/>
      </w:pPr>
      <w:r w:rsidRPr="00CC00AB">
        <w:t>Board</w:t>
      </w:r>
    </w:p>
    <w:p w14:paraId="41BBBAF8" w14:textId="364B7A47" w:rsidR="007C3D8C" w:rsidRPr="00D95CE7" w:rsidRDefault="000C6C61" w:rsidP="004635ED">
      <w:pPr>
        <w:pStyle w:val="bullet1last"/>
      </w:pPr>
      <w:r w:rsidRPr="00CC00AB">
        <w:rPr>
          <w:b/>
          <w:bCs/>
        </w:rPr>
        <w:t>National President</w:t>
      </w:r>
      <w:r w:rsidRPr="00CC00AB">
        <w:t>: Jonathan Godfrey</w:t>
      </w:r>
      <w:r w:rsidR="00E01737" w:rsidRPr="00CC00AB">
        <w:t xml:space="preserve">: </w:t>
      </w:r>
      <w:hyperlink r:id="rId21" w:history="1">
        <w:r w:rsidR="00BC3E74" w:rsidRPr="00D95CE7">
          <w:rPr>
            <w:rStyle w:val="Hyperlink"/>
          </w:rPr>
          <w:t>a.j.godfrey@massey.ac.nz</w:t>
        </w:r>
      </w:hyperlink>
    </w:p>
    <w:p w14:paraId="2411590C" w14:textId="3CEF03C5" w:rsidR="003409E5" w:rsidRPr="00CC00AB" w:rsidRDefault="009801EE" w:rsidP="004635ED">
      <w:pPr>
        <w:pStyle w:val="bullet1last"/>
        <w:rPr>
          <w:b/>
        </w:rPr>
      </w:pPr>
      <w:r w:rsidRPr="00CC00AB">
        <w:rPr>
          <w:b/>
        </w:rPr>
        <w:t>Members</w:t>
      </w:r>
      <w:r w:rsidR="003409E5" w:rsidRPr="00CC00AB">
        <w:rPr>
          <w:b/>
        </w:rPr>
        <w:t>-at-Large:</w:t>
      </w:r>
    </w:p>
    <w:p w14:paraId="2FB4B568" w14:textId="07CE1C5E" w:rsidR="003075D4" w:rsidRPr="00D95CE7" w:rsidRDefault="000C6C61" w:rsidP="004635ED">
      <w:pPr>
        <w:pStyle w:val="ListBulletEnd"/>
      </w:pPr>
      <w:r w:rsidRPr="00CC00AB">
        <w:t>Martine Abel-Williamson:</w:t>
      </w:r>
      <w:r w:rsidR="003075D4" w:rsidRPr="00CC00AB">
        <w:t xml:space="preserve"> </w:t>
      </w:r>
      <w:hyperlink r:id="rId22" w:history="1">
        <w:r w:rsidR="003075D4" w:rsidRPr="00D95CE7">
          <w:rPr>
            <w:rStyle w:val="Hyperlink"/>
          </w:rPr>
          <w:t>martine.the1@xtra.co.nz</w:t>
        </w:r>
      </w:hyperlink>
    </w:p>
    <w:p w14:paraId="6BC44309" w14:textId="46D8F659" w:rsidR="007C3D8C" w:rsidRPr="00D95CE7" w:rsidRDefault="007C3D8C" w:rsidP="004635ED">
      <w:pPr>
        <w:pStyle w:val="ListBulletEnd"/>
      </w:pPr>
      <w:r w:rsidRPr="00CC00AB">
        <w:t>Wendy Chiang</w:t>
      </w:r>
      <w:r w:rsidR="007F69B2" w:rsidRPr="00CC00AB">
        <w:t xml:space="preserve">: </w:t>
      </w:r>
      <w:hyperlink r:id="rId23" w:history="1">
        <w:r w:rsidR="00056EFB" w:rsidRPr="00D95CE7">
          <w:rPr>
            <w:rStyle w:val="Hyperlink"/>
          </w:rPr>
          <w:t>wendy.chiang@gmail.com</w:t>
        </w:r>
      </w:hyperlink>
    </w:p>
    <w:p w14:paraId="634C92A6" w14:textId="721FA16E" w:rsidR="000C6C61" w:rsidRPr="00CC00AB" w:rsidRDefault="000C6C61" w:rsidP="004635ED">
      <w:pPr>
        <w:pStyle w:val="ListBulletEnd"/>
      </w:pPr>
      <w:r w:rsidRPr="00CC00AB">
        <w:t>Andrea Courtney</w:t>
      </w:r>
      <w:r w:rsidR="003409E5" w:rsidRPr="00CC00AB">
        <w:t xml:space="preserve">: </w:t>
      </w:r>
      <w:hyperlink r:id="rId24" w:history="1">
        <w:r w:rsidR="00563C98" w:rsidRPr="00D95CE7">
          <w:rPr>
            <w:rStyle w:val="Hyperlink"/>
          </w:rPr>
          <w:t>andycoute@gmail.com</w:t>
        </w:r>
      </w:hyperlink>
    </w:p>
    <w:p w14:paraId="4A65AE00" w14:textId="55F64B06" w:rsidR="00563C98" w:rsidRPr="00CC00AB" w:rsidRDefault="00563C98" w:rsidP="004635ED">
      <w:pPr>
        <w:pStyle w:val="ListBulletEnd"/>
      </w:pPr>
      <w:r w:rsidRPr="00CC00AB">
        <w:t xml:space="preserve">Chrissy Fern: </w:t>
      </w:r>
      <w:hyperlink r:id="rId25" w:history="1">
        <w:r w:rsidR="003B32E2" w:rsidRPr="00D95CE7">
          <w:rPr>
            <w:rStyle w:val="Hyperlink"/>
          </w:rPr>
          <w:t>fernmeek@gmail.com</w:t>
        </w:r>
      </w:hyperlink>
    </w:p>
    <w:p w14:paraId="0BA2D72E" w14:textId="3B78C217" w:rsidR="000C6C61" w:rsidRPr="00CC00AB" w:rsidRDefault="003409E5" w:rsidP="004635ED">
      <w:pPr>
        <w:pStyle w:val="ListBulletEnd"/>
      </w:pPr>
      <w:r w:rsidRPr="00CC00AB">
        <w:t>Tewai Halatau</w:t>
      </w:r>
      <w:r w:rsidR="000C6C61" w:rsidRPr="00CC00AB">
        <w:t xml:space="preserve">: </w:t>
      </w:r>
      <w:hyperlink r:id="rId26" w:history="1">
        <w:r w:rsidR="00056EFB" w:rsidRPr="00D95CE7">
          <w:rPr>
            <w:rStyle w:val="Hyperlink"/>
          </w:rPr>
          <w:t>tewaihalatau@gmail.com</w:t>
        </w:r>
      </w:hyperlink>
    </w:p>
    <w:p w14:paraId="0125B045" w14:textId="40499D42" w:rsidR="000C6C61" w:rsidRPr="00CC00AB" w:rsidRDefault="000C6C61" w:rsidP="004635ED">
      <w:pPr>
        <w:pStyle w:val="ListBulletEnd"/>
      </w:pPr>
      <w:r w:rsidRPr="00CC00AB">
        <w:t>Paula Waby</w:t>
      </w:r>
      <w:r w:rsidR="00BC3E74" w:rsidRPr="00CC00AB">
        <w:t>:</w:t>
      </w:r>
      <w:r w:rsidRPr="00CC00AB">
        <w:t xml:space="preserve"> </w:t>
      </w:r>
      <w:hyperlink r:id="rId27" w:history="1">
        <w:r w:rsidR="00887286" w:rsidRPr="00D95CE7">
          <w:rPr>
            <w:rStyle w:val="Hyperlink"/>
          </w:rPr>
          <w:t>paula.waby4@gmail.com</w:t>
        </w:r>
      </w:hyperlink>
    </w:p>
    <w:p w14:paraId="79A26950" w14:textId="29F89579" w:rsidR="00F77153" w:rsidRDefault="00F77153" w:rsidP="004635ED">
      <w:pPr>
        <w:pStyle w:val="Heading2"/>
      </w:pPr>
      <w:r>
        <w:t>Blind Citizens NZ Delegates to World Blind Union</w:t>
      </w:r>
    </w:p>
    <w:p w14:paraId="5CD7BCE7" w14:textId="77777777" w:rsidR="00F77153" w:rsidRPr="00D95CE7" w:rsidRDefault="00F77153" w:rsidP="00F77153">
      <w:pPr>
        <w:pStyle w:val="bullet1last"/>
      </w:pPr>
      <w:r>
        <w:rPr>
          <w:lang w:val="en-NZ"/>
        </w:rPr>
        <w:t xml:space="preserve">Jonathan Godfrey: </w:t>
      </w:r>
      <w:hyperlink r:id="rId28" w:history="1">
        <w:r w:rsidRPr="00D95CE7">
          <w:rPr>
            <w:rStyle w:val="Hyperlink"/>
          </w:rPr>
          <w:t>a.j.godfrey@massey.ac.nz</w:t>
        </w:r>
      </w:hyperlink>
    </w:p>
    <w:p w14:paraId="3D699D22" w14:textId="6A8D1A89" w:rsidR="00F77153" w:rsidRPr="00F77153" w:rsidRDefault="00F77153" w:rsidP="00F77153">
      <w:pPr>
        <w:pStyle w:val="bullet1last"/>
        <w:rPr>
          <w:lang w:val="en-NZ"/>
        </w:rPr>
      </w:pPr>
      <w:r>
        <w:rPr>
          <w:lang w:val="en-NZ"/>
        </w:rPr>
        <w:t xml:space="preserve">Thomas Bryan: </w:t>
      </w:r>
      <w:hyperlink r:id="rId29" w:history="1">
        <w:r w:rsidRPr="00F77153">
          <w:rPr>
            <w:rStyle w:val="Hyperlink"/>
            <w:lang w:val="en-NZ"/>
          </w:rPr>
          <w:t>tsbryan@gmail.com</w:t>
        </w:r>
      </w:hyperlink>
    </w:p>
    <w:p w14:paraId="65CE8BD3" w14:textId="2F060A65" w:rsidR="000C6C61" w:rsidRPr="00CC00AB" w:rsidRDefault="000C6C61" w:rsidP="004635ED">
      <w:pPr>
        <w:pStyle w:val="Heading2"/>
      </w:pPr>
      <w:r w:rsidRPr="00CC00AB">
        <w:t>Focus Editor</w:t>
      </w:r>
      <w:r w:rsidR="009801EE" w:rsidRPr="00CC00AB">
        <w:t>, Áine Kelly-Costello</w:t>
      </w:r>
    </w:p>
    <w:p w14:paraId="41ED4201" w14:textId="7555BA4A" w:rsidR="0093060D" w:rsidRDefault="000C6C61" w:rsidP="004635ED">
      <w:pPr>
        <w:pStyle w:val="bullet1last"/>
      </w:pPr>
      <w:r w:rsidRPr="00CC00AB">
        <w:rPr>
          <w:b/>
        </w:rPr>
        <w:t>Email</w:t>
      </w:r>
      <w:r w:rsidRPr="00CC00AB">
        <w:t xml:space="preserve"> articles to</w:t>
      </w:r>
      <w:r w:rsidRPr="00CC00AB">
        <w:rPr>
          <w:b/>
        </w:rPr>
        <w:t>:</w:t>
      </w:r>
      <w:r w:rsidR="00E1110B" w:rsidRPr="00CC00AB">
        <w:rPr>
          <w:b/>
        </w:rPr>
        <w:t xml:space="preserve"> </w:t>
      </w:r>
      <w:hyperlink r:id="rId30" w:history="1">
        <w:r w:rsidR="00D95CE7" w:rsidRPr="00D95CE7">
          <w:rPr>
            <w:rStyle w:val="Hyperlink"/>
          </w:rPr>
          <w:t>focus.abcnz@gmail.com</w:t>
        </w:r>
      </w:hyperlink>
    </w:p>
    <w:p w14:paraId="386C55AE" w14:textId="0239E098" w:rsidR="000C6C61" w:rsidRPr="00CC00AB" w:rsidRDefault="000C6C61" w:rsidP="004635ED">
      <w:pPr>
        <w:pStyle w:val="bullet1last"/>
      </w:pPr>
      <w:r w:rsidRPr="00CC00AB">
        <w:rPr>
          <w:b/>
        </w:rPr>
        <w:t>Post</w:t>
      </w:r>
      <w:r w:rsidRPr="00CC00AB">
        <w:t>: PO Box 7144, Newtown, Wellington 6242</w:t>
      </w:r>
    </w:p>
    <w:p w14:paraId="73448DFA" w14:textId="727A41BB" w:rsidR="000C6C61" w:rsidRPr="00CC00AB" w:rsidRDefault="000C6C61" w:rsidP="004635ED">
      <w:pPr>
        <w:pStyle w:val="Heading2"/>
      </w:pPr>
      <w:r w:rsidRPr="00CC00AB">
        <w:t>National Office</w:t>
      </w:r>
    </w:p>
    <w:p w14:paraId="2807A396" w14:textId="77777777" w:rsidR="000C6C61" w:rsidRPr="00CC00AB" w:rsidRDefault="000C6C61" w:rsidP="004635ED">
      <w:pPr>
        <w:pStyle w:val="bullet1last"/>
      </w:pPr>
      <w:r w:rsidRPr="00CC00AB">
        <w:rPr>
          <w:b/>
        </w:rPr>
        <w:t>Physical</w:t>
      </w:r>
      <w:r w:rsidRPr="00CC00AB">
        <w:t>: Ground Floor, 113 Ade</w:t>
      </w:r>
      <w:r w:rsidR="000F3017" w:rsidRPr="00CC00AB">
        <w:t>laide Road, Newtown, Wellington</w:t>
      </w:r>
      <w:r w:rsidR="002B252A" w:rsidRPr="00CC00AB">
        <w:t>.</w:t>
      </w:r>
    </w:p>
    <w:p w14:paraId="481B7D65" w14:textId="62467FE2" w:rsidR="000F3017" w:rsidRPr="00CC00AB" w:rsidRDefault="000F3017" w:rsidP="004635ED">
      <w:pPr>
        <w:pStyle w:val="bullet1last"/>
      </w:pPr>
      <w:r w:rsidRPr="00CC00AB">
        <w:rPr>
          <w:b/>
        </w:rPr>
        <w:t>Post</w:t>
      </w:r>
      <w:r w:rsidRPr="00CC00AB">
        <w:t>: PO Box 7144, Newtown, Wellington 6242</w:t>
      </w:r>
      <w:r w:rsidR="002B252A" w:rsidRPr="00CC00AB">
        <w:t>.</w:t>
      </w:r>
    </w:p>
    <w:p w14:paraId="61EE7005" w14:textId="77777777" w:rsidR="00820D29" w:rsidRPr="00CC00AB" w:rsidRDefault="00820D29" w:rsidP="00820D29">
      <w:pPr>
        <w:pStyle w:val="bullet1last"/>
      </w:pPr>
      <w:r w:rsidRPr="00CC00AB">
        <w:rPr>
          <w:b/>
        </w:rPr>
        <w:t>Email</w:t>
      </w:r>
      <w:r w:rsidRPr="00CC00AB">
        <w:t xml:space="preserve">: admin@blindcitizensnz.org.nz </w:t>
      </w:r>
    </w:p>
    <w:p w14:paraId="61A6659B" w14:textId="77777777" w:rsidR="000C6C61" w:rsidRPr="00CC00AB" w:rsidRDefault="000C6C61" w:rsidP="004635ED">
      <w:pPr>
        <w:pStyle w:val="bullet1last"/>
      </w:pPr>
      <w:r w:rsidRPr="00CC00AB">
        <w:rPr>
          <w:b/>
          <w:spacing w:val="-3"/>
        </w:rPr>
        <w:t>Phone</w:t>
      </w:r>
      <w:r w:rsidRPr="00CC00AB">
        <w:rPr>
          <w:spacing w:val="-3"/>
        </w:rPr>
        <w:t>: 04</w:t>
      </w:r>
      <w:r w:rsidR="00D4567A" w:rsidRPr="00CC00AB">
        <w:rPr>
          <w:spacing w:val="-3"/>
        </w:rPr>
        <w:t xml:space="preserve"> </w:t>
      </w:r>
      <w:r w:rsidRPr="00CC00AB">
        <w:t>389</w:t>
      </w:r>
      <w:r w:rsidR="00D4567A" w:rsidRPr="00CC00AB">
        <w:t xml:space="preserve"> </w:t>
      </w:r>
      <w:r w:rsidRPr="00CC00AB">
        <w:t>0033; 0800</w:t>
      </w:r>
      <w:r w:rsidR="00001F33" w:rsidRPr="00CC00AB">
        <w:t xml:space="preserve"> </w:t>
      </w:r>
      <w:r w:rsidRPr="00CC00AB">
        <w:t>222</w:t>
      </w:r>
      <w:r w:rsidR="00001F33" w:rsidRPr="00CC00AB">
        <w:t xml:space="preserve"> </w:t>
      </w:r>
      <w:r w:rsidRPr="00CC00AB">
        <w:t>694</w:t>
      </w:r>
      <w:r w:rsidR="002B252A" w:rsidRPr="00CC00AB">
        <w:t>.</w:t>
      </w:r>
    </w:p>
    <w:p w14:paraId="4794C3F3" w14:textId="77777777" w:rsidR="002B252A" w:rsidRPr="00CC00AB" w:rsidRDefault="000C6C61" w:rsidP="004635ED">
      <w:pPr>
        <w:pStyle w:val="bullet1last"/>
      </w:pPr>
      <w:r w:rsidRPr="00CC00AB">
        <w:rPr>
          <w:b/>
        </w:rPr>
        <w:t>Fax</w:t>
      </w:r>
      <w:r w:rsidRPr="00CC00AB">
        <w:t>: 04</w:t>
      </w:r>
      <w:r w:rsidR="00D4567A" w:rsidRPr="00CC00AB">
        <w:t xml:space="preserve"> </w:t>
      </w:r>
      <w:r w:rsidRPr="00CC00AB">
        <w:t>389</w:t>
      </w:r>
      <w:r w:rsidR="00D4567A" w:rsidRPr="00CC00AB">
        <w:t xml:space="preserve"> </w:t>
      </w:r>
      <w:r w:rsidRPr="00CC00AB">
        <w:t>0030</w:t>
      </w:r>
      <w:r w:rsidR="002B252A" w:rsidRPr="00CC00AB">
        <w:t>.</w:t>
      </w:r>
    </w:p>
    <w:p w14:paraId="312E168C" w14:textId="495F95F2" w:rsidR="000C6C61" w:rsidRPr="00CC00AB" w:rsidRDefault="00D4567A" w:rsidP="004635ED">
      <w:pPr>
        <w:pStyle w:val="bullet1last"/>
      </w:pPr>
      <w:r w:rsidRPr="00CC00AB">
        <w:rPr>
          <w:b/>
        </w:rPr>
        <w:t>Website</w:t>
      </w:r>
      <w:r w:rsidR="000C6C61" w:rsidRPr="00CC00AB">
        <w:t xml:space="preserve">: </w:t>
      </w:r>
      <w:hyperlink r:id="rId31" w:history="1">
        <w:r w:rsidR="00596E6D" w:rsidRPr="00CC00AB">
          <w:rPr>
            <w:rStyle w:val="Hyperlink"/>
          </w:rPr>
          <w:t>http://www.blindcitizensnz.org.nz</w:t>
        </w:r>
      </w:hyperlink>
    </w:p>
    <w:p w14:paraId="5023C775" w14:textId="77777777" w:rsidR="00D4567A" w:rsidRPr="00CC00AB" w:rsidRDefault="00D4567A" w:rsidP="004635ED">
      <w:pPr>
        <w:pStyle w:val="bullet1last"/>
      </w:pPr>
      <w:r w:rsidRPr="00CC00AB">
        <w:rPr>
          <w:b/>
        </w:rPr>
        <w:t>Facebook Page</w:t>
      </w:r>
      <w:r w:rsidRPr="00CC00AB">
        <w:t xml:space="preserve">: </w:t>
      </w:r>
      <w:hyperlink r:id="rId32" w:history="1">
        <w:r w:rsidRPr="00CC00AB">
          <w:rPr>
            <w:rStyle w:val="Hyperlink"/>
          </w:rPr>
          <w:t>https://www.facebook.com/BlindCitizensNZ/</w:t>
        </w:r>
      </w:hyperlink>
    </w:p>
    <w:p w14:paraId="024E32AF" w14:textId="12257872" w:rsidR="000C6C61" w:rsidRPr="00CC00AB" w:rsidRDefault="00646B34" w:rsidP="00AB61A0">
      <w:pPr>
        <w:pStyle w:val="bullet1last"/>
        <w:rPr>
          <w:rFonts w:ascii="Arial Bold" w:hAnsi="Arial Bold"/>
          <w:kern w:val="28"/>
          <w:sz w:val="36"/>
          <w:szCs w:val="20"/>
        </w:rPr>
      </w:pPr>
      <w:r w:rsidRPr="00E17965">
        <w:rPr>
          <w:b/>
        </w:rPr>
        <w:t xml:space="preserve">Chief </w:t>
      </w:r>
      <w:r w:rsidR="000C6C61" w:rsidRPr="00AB61A0">
        <w:t>Executive</w:t>
      </w:r>
      <w:r w:rsidR="00056EFB" w:rsidRPr="00E17965">
        <w:rPr>
          <w:b/>
        </w:rPr>
        <w:t xml:space="preserve">: </w:t>
      </w:r>
      <w:r w:rsidR="000C6C61" w:rsidRPr="00CC00AB">
        <w:t xml:space="preserve">Rose Wilkinson: </w:t>
      </w:r>
      <w:hyperlink r:id="rId33" w:history="1">
        <w:r w:rsidR="00056EFB" w:rsidRPr="00D95CE7">
          <w:rPr>
            <w:rStyle w:val="Hyperlink"/>
          </w:rPr>
          <w:t>rwilkinson@blindcitizensnz.org.nz</w:t>
        </w:r>
      </w:hyperlink>
      <w:r w:rsidR="00056EFB" w:rsidRPr="00D95CE7">
        <w:t xml:space="preserve"> </w:t>
      </w:r>
      <w:r w:rsidR="000C6C61" w:rsidRPr="00CC00AB">
        <w:br w:type="page"/>
      </w:r>
    </w:p>
    <w:p w14:paraId="43A2357A" w14:textId="6E95250E" w:rsidR="003C671A" w:rsidRPr="00CC00AB" w:rsidRDefault="003C671A" w:rsidP="004635ED">
      <w:pPr>
        <w:rPr>
          <w:rStyle w:val="IntenseReference"/>
        </w:rPr>
      </w:pPr>
      <w:r w:rsidRPr="00CC00AB">
        <w:rPr>
          <w:rStyle w:val="IntenseReference"/>
        </w:rPr>
        <w:lastRenderedPageBreak/>
        <w:t>Blind Citizens NZ is appreciative of donations received from our members and supporters, and for funding from Blind Low Vision NZ</w:t>
      </w:r>
    </w:p>
    <w:p w14:paraId="1A0044C2" w14:textId="77777777" w:rsidR="00CE29B2" w:rsidRPr="00CC00AB" w:rsidRDefault="00CE29B2" w:rsidP="004635ED"/>
    <w:p w14:paraId="175A8B8E" w14:textId="77777777" w:rsidR="00265986" w:rsidRPr="00CC00AB" w:rsidRDefault="00265986" w:rsidP="004635ED"/>
    <w:p w14:paraId="07A87CF3" w14:textId="77777777" w:rsidR="00265986" w:rsidRPr="00CC00AB" w:rsidRDefault="00265986" w:rsidP="004635ED"/>
    <w:p w14:paraId="65CE3481" w14:textId="77777777" w:rsidR="00265986" w:rsidRPr="00CC00AB" w:rsidRDefault="00265986" w:rsidP="004635ED"/>
    <w:p w14:paraId="32C1203A" w14:textId="77777777" w:rsidR="00265986" w:rsidRPr="00CC00AB" w:rsidRDefault="00265986" w:rsidP="004635ED"/>
    <w:p w14:paraId="35FE2DAF" w14:textId="77777777" w:rsidR="00265986" w:rsidRPr="00CC00AB" w:rsidRDefault="00265986" w:rsidP="004635ED"/>
    <w:p w14:paraId="732B5987" w14:textId="77777777" w:rsidR="00265986" w:rsidRPr="00CC00AB" w:rsidRDefault="00265986" w:rsidP="004635ED"/>
    <w:p w14:paraId="611690C5" w14:textId="77777777" w:rsidR="00265986" w:rsidRPr="00CC00AB" w:rsidRDefault="00265986" w:rsidP="004635ED"/>
    <w:p w14:paraId="39BCB1CE" w14:textId="77777777" w:rsidR="00265986" w:rsidRPr="00CC00AB" w:rsidRDefault="00265986" w:rsidP="004635ED"/>
    <w:p w14:paraId="16FDF651" w14:textId="77777777" w:rsidR="00265986" w:rsidRPr="00CC00AB" w:rsidRDefault="00265986" w:rsidP="004635ED"/>
    <w:p w14:paraId="27DF4A08" w14:textId="77777777" w:rsidR="00265986" w:rsidRPr="00CC00AB" w:rsidRDefault="00265986" w:rsidP="004635ED"/>
    <w:p w14:paraId="3C27EF1F" w14:textId="77777777" w:rsidR="00265986" w:rsidRPr="00CC00AB" w:rsidRDefault="00265986" w:rsidP="004635ED"/>
    <w:p w14:paraId="630D4669" w14:textId="77777777" w:rsidR="00265986" w:rsidRPr="00CC00AB" w:rsidRDefault="00265986" w:rsidP="004635ED"/>
    <w:p w14:paraId="0F53154C" w14:textId="77777777" w:rsidR="00265986" w:rsidRPr="00CC00AB" w:rsidRDefault="00265986" w:rsidP="004635ED"/>
    <w:p w14:paraId="0164AE59" w14:textId="77777777" w:rsidR="00265986" w:rsidRPr="00CC00AB" w:rsidRDefault="00265986" w:rsidP="004635ED"/>
    <w:p w14:paraId="0E81467B" w14:textId="77777777" w:rsidR="00265986" w:rsidRPr="00CC00AB" w:rsidRDefault="00265986" w:rsidP="004635ED"/>
    <w:p w14:paraId="10798E5E" w14:textId="77777777" w:rsidR="00495930" w:rsidRPr="00CC00AB" w:rsidRDefault="00495930" w:rsidP="004635ED"/>
    <w:p w14:paraId="2257552C" w14:textId="77777777" w:rsidR="00D462A0" w:rsidRPr="00CC00AB" w:rsidRDefault="00D462A0" w:rsidP="004635ED"/>
    <w:p w14:paraId="09616571" w14:textId="19F65701" w:rsidR="00A93E93" w:rsidRDefault="0020591D" w:rsidP="004635ED">
      <w:pPr>
        <w:rPr>
          <w:rStyle w:val="IntenseReference"/>
        </w:rPr>
      </w:pPr>
      <w:r w:rsidRPr="00CC00AB">
        <w:rPr>
          <w:rStyle w:val="IntenseReference"/>
        </w:rPr>
        <w:t xml:space="preserve">Focus, Volume </w:t>
      </w:r>
      <w:r w:rsidR="009E31B2" w:rsidRPr="00CC00AB">
        <w:rPr>
          <w:rStyle w:val="IntenseReference"/>
        </w:rPr>
        <w:t>5</w:t>
      </w:r>
      <w:r w:rsidR="00681A36" w:rsidRPr="00CC00AB">
        <w:rPr>
          <w:rStyle w:val="IntenseReference"/>
        </w:rPr>
        <w:t>9</w:t>
      </w:r>
      <w:r w:rsidRPr="00CC00AB">
        <w:rPr>
          <w:rStyle w:val="IntenseReference"/>
        </w:rPr>
        <w:t xml:space="preserve"> No </w:t>
      </w:r>
      <w:r w:rsidR="00D70D6C">
        <w:rPr>
          <w:rStyle w:val="IntenseReference"/>
        </w:rPr>
        <w:t>4</w:t>
      </w:r>
      <w:r w:rsidR="00265986" w:rsidRPr="00CC00AB">
        <w:rPr>
          <w:rStyle w:val="IntenseReference"/>
        </w:rPr>
        <w:t xml:space="preserve"> – </w:t>
      </w:r>
      <w:r w:rsidR="00D70D6C">
        <w:rPr>
          <w:rStyle w:val="IntenseReference"/>
        </w:rPr>
        <w:t xml:space="preserve">December </w:t>
      </w:r>
      <w:r w:rsidR="00681A36" w:rsidRPr="00CC00AB">
        <w:rPr>
          <w:rStyle w:val="IntenseReference"/>
        </w:rPr>
        <w:t>2023</w:t>
      </w:r>
    </w:p>
    <w:sectPr w:rsidR="00A93E93" w:rsidSect="007F51E3">
      <w:headerReference w:type="default" r:id="rId34"/>
      <w:headerReference w:type="first" r:id="rId35"/>
      <w:footerReference w:type="first" r:id="rId36"/>
      <w:pgSz w:w="11906" w:h="16838"/>
      <w:pgMar w:top="1134" w:right="851" w:bottom="851" w:left="1134" w:header="397" w:footer="283"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C109D" w14:textId="77777777" w:rsidR="004E6A1A" w:rsidRDefault="004E6A1A" w:rsidP="004635ED">
      <w:r>
        <w:separator/>
      </w:r>
    </w:p>
    <w:p w14:paraId="15E60ABD" w14:textId="77777777" w:rsidR="004E6A1A" w:rsidRDefault="004E6A1A" w:rsidP="004635ED"/>
    <w:p w14:paraId="3536B4E0" w14:textId="77777777" w:rsidR="004E6A1A" w:rsidRDefault="004E6A1A" w:rsidP="004635ED"/>
    <w:p w14:paraId="0EC5C268" w14:textId="77777777" w:rsidR="004E6A1A" w:rsidRDefault="004E6A1A" w:rsidP="004635ED"/>
  </w:endnote>
  <w:endnote w:type="continuationSeparator" w:id="0">
    <w:p w14:paraId="7D201EC0" w14:textId="77777777" w:rsidR="004E6A1A" w:rsidRDefault="004E6A1A" w:rsidP="004635ED">
      <w:r>
        <w:continuationSeparator/>
      </w:r>
    </w:p>
    <w:p w14:paraId="5448AD00" w14:textId="77777777" w:rsidR="004E6A1A" w:rsidRDefault="004E6A1A" w:rsidP="004635ED"/>
    <w:p w14:paraId="0321BF95" w14:textId="77777777" w:rsidR="004E6A1A" w:rsidRDefault="004E6A1A" w:rsidP="004635ED"/>
    <w:p w14:paraId="40BF5DCB" w14:textId="77777777" w:rsidR="004E6A1A" w:rsidRDefault="004E6A1A" w:rsidP="004635ED"/>
  </w:endnote>
  <w:endnote w:type="continuationNotice" w:id="1">
    <w:p w14:paraId="65700B45" w14:textId="77777777" w:rsidR="004E6A1A" w:rsidRDefault="004E6A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FUIDisplay-Semibold">
    <w:altName w:val="Times New Roman"/>
    <w:panose1 w:val="00000000000000000000"/>
    <w:charset w:val="00"/>
    <w:family w:val="roman"/>
    <w:notTrueType/>
    <w:pitch w:val="default"/>
  </w:font>
  <w:font w:name="Helvetica Neue">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National Book">
    <w:altName w:val="Calibri"/>
    <w:panose1 w:val="00000000000000000000"/>
    <w:charset w:val="00"/>
    <w:family w:val="modern"/>
    <w:notTrueType/>
    <w:pitch w:val="variable"/>
    <w:sig w:usb0="A00000FF" w:usb1="5000207B" w:usb2="00000010" w:usb3="00000000" w:csb0="0000009B" w:csb1="00000000"/>
  </w:font>
  <w:font w:name="National Semibold">
    <w:altName w:val="Calibri"/>
    <w:panose1 w:val="00000000000000000000"/>
    <w:charset w:val="00"/>
    <w:family w:val="modern"/>
    <w:notTrueType/>
    <w:pitch w:val="variable"/>
    <w:sig w:usb0="A00000FF" w:usb1="5000207B" w:usb2="00000010" w:usb3="00000000" w:csb0="0000009B"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477F" w14:textId="77777777" w:rsidR="007F51E3" w:rsidRPr="007F51E3" w:rsidRDefault="007F51E3" w:rsidP="007F51E3">
    <w:pPr>
      <w:pStyle w:val="Footer"/>
      <w:spacing w:after="80" w:line="276" w:lineRule="auto"/>
      <w:rPr>
        <w:rFonts w:ascii="Arial Bold" w:hAnsi="Arial Bold"/>
        <w:b/>
        <w:sz w:val="12"/>
      </w:rPr>
    </w:pPr>
  </w:p>
  <w:p w14:paraId="41311623" w14:textId="5AFB3118" w:rsidR="00CA1131" w:rsidRPr="007F51E3" w:rsidRDefault="007F51E3" w:rsidP="007F51E3">
    <w:pPr>
      <w:pStyle w:val="Footer"/>
      <w:spacing w:after="40" w:line="276" w:lineRule="auto"/>
      <w:rPr>
        <w:sz w:val="23"/>
        <w:szCs w:val="23"/>
      </w:rPr>
    </w:pPr>
    <w:r w:rsidRPr="007F51E3">
      <w:rPr>
        <w:b/>
        <w:sz w:val="23"/>
        <w:szCs w:val="23"/>
      </w:rPr>
      <w:t>Charity No</w:t>
    </w:r>
    <w:r w:rsidRPr="007F51E3">
      <w:rPr>
        <w:sz w:val="23"/>
        <w:szCs w:val="23"/>
      </w:rPr>
      <w:t>.CC41040 Association of Blind Citizens of New Zealand Inc</w:t>
    </w:r>
  </w:p>
  <w:p w14:paraId="3390BEEC" w14:textId="0F5ADF91" w:rsidR="007F51E3" w:rsidRPr="007F51E3" w:rsidRDefault="007F51E3" w:rsidP="007F51E3">
    <w:pPr>
      <w:pStyle w:val="Footer"/>
      <w:spacing w:after="40" w:line="276" w:lineRule="auto"/>
      <w:rPr>
        <w:sz w:val="23"/>
        <w:szCs w:val="23"/>
      </w:rPr>
    </w:pPr>
    <w:r w:rsidRPr="007F51E3">
      <w:rPr>
        <w:sz w:val="23"/>
        <w:szCs w:val="23"/>
      </w:rPr>
      <w:t>Ground Floor, 113 Adelaide Road, Newtown | PO Box 7144, Newtown, Wellington 6242</w:t>
    </w:r>
  </w:p>
  <w:p w14:paraId="6B70C3CC" w14:textId="2FC42305" w:rsidR="007F51E3" w:rsidRDefault="007F51E3" w:rsidP="007F51E3">
    <w:pPr>
      <w:pStyle w:val="Footer"/>
      <w:spacing w:after="40" w:line="276" w:lineRule="auto"/>
      <w:rPr>
        <w:sz w:val="24"/>
      </w:rPr>
    </w:pPr>
    <w:r w:rsidRPr="007F51E3">
      <w:rPr>
        <w:b/>
        <w:sz w:val="23"/>
        <w:szCs w:val="23"/>
      </w:rPr>
      <w:t>P.</w:t>
    </w:r>
    <w:r w:rsidRPr="007F51E3">
      <w:rPr>
        <w:sz w:val="23"/>
        <w:szCs w:val="23"/>
      </w:rPr>
      <w:t xml:space="preserve"> 0800 222 694  |  </w:t>
    </w:r>
    <w:r w:rsidRPr="007F51E3">
      <w:rPr>
        <w:b/>
        <w:sz w:val="23"/>
        <w:szCs w:val="23"/>
      </w:rPr>
      <w:t>P.</w:t>
    </w:r>
    <w:r w:rsidRPr="007F51E3">
      <w:rPr>
        <w:sz w:val="23"/>
        <w:szCs w:val="23"/>
      </w:rPr>
      <w:t xml:space="preserve"> +64 4 389 0033  |  </w:t>
    </w:r>
    <w:r w:rsidRPr="007F51E3">
      <w:rPr>
        <w:b/>
        <w:sz w:val="23"/>
        <w:szCs w:val="23"/>
      </w:rPr>
      <w:t>F.</w:t>
    </w:r>
    <w:r w:rsidRPr="007F51E3">
      <w:rPr>
        <w:sz w:val="23"/>
        <w:szCs w:val="23"/>
      </w:rPr>
      <w:t xml:space="preserve"> +64 4 389 0030  |  </w:t>
    </w:r>
    <w:r w:rsidRPr="007F51E3">
      <w:rPr>
        <w:b/>
        <w:sz w:val="23"/>
        <w:szCs w:val="23"/>
      </w:rPr>
      <w:t>W.</w:t>
    </w:r>
    <w:r w:rsidRPr="007F51E3">
      <w:rPr>
        <w:sz w:val="23"/>
        <w:szCs w:val="23"/>
      </w:rPr>
      <w:t xml:space="preserve"> </w:t>
    </w:r>
    <w:hyperlink r:id="rId1" w:history="1">
      <w:r w:rsidRPr="007F51E3">
        <w:rPr>
          <w:rStyle w:val="Hyperlink"/>
          <w:sz w:val="23"/>
          <w:szCs w:val="23"/>
        </w:rPr>
        <w:t>www.blindcitizensnz.org.nz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19A5A" w14:textId="77777777" w:rsidR="004E6A1A" w:rsidRDefault="004E6A1A" w:rsidP="004635ED">
      <w:r>
        <w:separator/>
      </w:r>
    </w:p>
    <w:p w14:paraId="0F4B3D13" w14:textId="77777777" w:rsidR="004E6A1A" w:rsidRDefault="004E6A1A" w:rsidP="004635ED"/>
    <w:p w14:paraId="5472B53A" w14:textId="77777777" w:rsidR="004E6A1A" w:rsidRDefault="004E6A1A" w:rsidP="004635ED"/>
    <w:p w14:paraId="4F9F5C2B" w14:textId="77777777" w:rsidR="004E6A1A" w:rsidRDefault="004E6A1A" w:rsidP="004635ED"/>
  </w:footnote>
  <w:footnote w:type="continuationSeparator" w:id="0">
    <w:p w14:paraId="1E78EE17" w14:textId="77777777" w:rsidR="004E6A1A" w:rsidRDefault="004E6A1A" w:rsidP="004635ED">
      <w:r>
        <w:continuationSeparator/>
      </w:r>
    </w:p>
    <w:p w14:paraId="2052BB27" w14:textId="77777777" w:rsidR="004E6A1A" w:rsidRDefault="004E6A1A" w:rsidP="004635ED"/>
    <w:p w14:paraId="20E295FF" w14:textId="77777777" w:rsidR="004E6A1A" w:rsidRDefault="004E6A1A" w:rsidP="004635ED"/>
    <w:p w14:paraId="2FA10E69" w14:textId="77777777" w:rsidR="004E6A1A" w:rsidRDefault="004E6A1A" w:rsidP="004635ED"/>
  </w:footnote>
  <w:footnote w:type="continuationNotice" w:id="1">
    <w:p w14:paraId="7037E2D4" w14:textId="77777777" w:rsidR="004E6A1A" w:rsidRDefault="004E6A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sz w:val="32"/>
      </w:rPr>
      <w:id w:val="-1318336367"/>
      <w:docPartObj>
        <w:docPartGallery w:val="Page Numbers (Top of Page)"/>
        <w:docPartUnique/>
      </w:docPartObj>
    </w:sdtPr>
    <w:sdtEndPr/>
    <w:sdtContent>
      <w:p w14:paraId="0E36F074" w14:textId="725037A9" w:rsidR="00CA1131" w:rsidRPr="0057702B" w:rsidRDefault="00CA1131">
        <w:pPr>
          <w:pStyle w:val="Header"/>
          <w:jc w:val="right"/>
          <w:rPr>
            <w:rFonts w:ascii="Arial" w:hAnsi="Arial"/>
            <w:sz w:val="32"/>
          </w:rPr>
        </w:pPr>
        <w:r w:rsidRPr="0057702B">
          <w:rPr>
            <w:rFonts w:ascii="Arial" w:hAnsi="Arial"/>
            <w:sz w:val="32"/>
          </w:rPr>
          <w:t xml:space="preserve">Page </w:t>
        </w:r>
        <w:r w:rsidRPr="0057702B">
          <w:rPr>
            <w:rFonts w:ascii="Arial" w:hAnsi="Arial"/>
            <w:bCs/>
            <w:sz w:val="32"/>
            <w:szCs w:val="24"/>
          </w:rPr>
          <w:fldChar w:fldCharType="begin"/>
        </w:r>
        <w:r w:rsidRPr="0057702B">
          <w:rPr>
            <w:rFonts w:ascii="Arial" w:hAnsi="Arial"/>
            <w:bCs/>
            <w:sz w:val="32"/>
          </w:rPr>
          <w:instrText xml:space="preserve"> PAGE </w:instrText>
        </w:r>
        <w:r w:rsidRPr="0057702B">
          <w:rPr>
            <w:rFonts w:ascii="Arial" w:hAnsi="Arial"/>
            <w:bCs/>
            <w:sz w:val="32"/>
            <w:szCs w:val="24"/>
          </w:rPr>
          <w:fldChar w:fldCharType="separate"/>
        </w:r>
        <w:r>
          <w:rPr>
            <w:rFonts w:ascii="Arial" w:hAnsi="Arial"/>
            <w:bCs/>
            <w:noProof/>
            <w:sz w:val="32"/>
          </w:rPr>
          <w:t>16</w:t>
        </w:r>
        <w:r w:rsidRPr="0057702B">
          <w:rPr>
            <w:rFonts w:ascii="Arial" w:hAnsi="Arial"/>
            <w:bCs/>
            <w:sz w:val="32"/>
            <w:szCs w:val="24"/>
          </w:rPr>
          <w:fldChar w:fldCharType="end"/>
        </w:r>
        <w:r w:rsidRPr="0057702B">
          <w:rPr>
            <w:rFonts w:ascii="Arial" w:hAnsi="Arial"/>
            <w:sz w:val="32"/>
          </w:rPr>
          <w:t xml:space="preserve"> of </w:t>
        </w:r>
        <w:r w:rsidRPr="0057702B">
          <w:rPr>
            <w:rFonts w:ascii="Arial" w:hAnsi="Arial"/>
            <w:bCs/>
            <w:sz w:val="32"/>
            <w:szCs w:val="24"/>
          </w:rPr>
          <w:fldChar w:fldCharType="begin"/>
        </w:r>
        <w:r w:rsidRPr="0057702B">
          <w:rPr>
            <w:rFonts w:ascii="Arial" w:hAnsi="Arial"/>
            <w:bCs/>
            <w:sz w:val="32"/>
          </w:rPr>
          <w:instrText xml:space="preserve"> NUMPAGES  </w:instrText>
        </w:r>
        <w:r w:rsidRPr="0057702B">
          <w:rPr>
            <w:rFonts w:ascii="Arial" w:hAnsi="Arial"/>
            <w:bCs/>
            <w:sz w:val="32"/>
            <w:szCs w:val="24"/>
          </w:rPr>
          <w:fldChar w:fldCharType="separate"/>
        </w:r>
        <w:r>
          <w:rPr>
            <w:rFonts w:ascii="Arial" w:hAnsi="Arial"/>
            <w:bCs/>
            <w:noProof/>
            <w:sz w:val="32"/>
          </w:rPr>
          <w:t>20</w:t>
        </w:r>
        <w:r w:rsidRPr="0057702B">
          <w:rPr>
            <w:rFonts w:ascii="Arial" w:hAnsi="Arial"/>
            <w:bCs/>
            <w:sz w:val="32"/>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5896B" w14:textId="77777777" w:rsidR="00CA1131" w:rsidRDefault="00CA1131" w:rsidP="001E1239">
    <w:pPr>
      <w:pStyle w:val="Header"/>
      <w:jc w:val="right"/>
    </w:pPr>
    <w:r w:rsidRPr="00B64B69">
      <w:rPr>
        <w:noProof/>
        <w:lang w:eastAsia="en-NZ"/>
      </w:rPr>
      <w:drawing>
        <wp:anchor distT="0" distB="0" distL="114300" distR="114300" simplePos="0" relativeHeight="251658241" behindDoc="1" locked="0" layoutInCell="1" allowOverlap="1" wp14:anchorId="26E80816" wp14:editId="2E8AF58E">
          <wp:simplePos x="0" y="0"/>
          <wp:positionH relativeFrom="page">
            <wp:posOffset>2292889</wp:posOffset>
          </wp:positionH>
          <wp:positionV relativeFrom="page">
            <wp:posOffset>111010</wp:posOffset>
          </wp:positionV>
          <wp:extent cx="5088978" cy="1765738"/>
          <wp:effectExtent l="19050" t="0" r="0" b="0"/>
          <wp:wrapNone/>
          <wp:docPr id="1"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5088978" cy="1765738"/>
                  </a:xfrm>
                  <a:prstGeom prst="rect">
                    <a:avLst/>
                  </a:prstGeom>
                </pic:spPr>
              </pic:pic>
            </a:graphicData>
          </a:graphic>
        </wp:anchor>
      </w:drawing>
    </w:r>
  </w:p>
  <w:p w14:paraId="7C45BAF7" w14:textId="77777777" w:rsidR="00CA1131" w:rsidRDefault="00CA1131" w:rsidP="001E1239">
    <w:pPr>
      <w:pStyle w:val="Header"/>
    </w:pPr>
  </w:p>
  <w:p w14:paraId="1A22818E" w14:textId="77777777" w:rsidR="00CA1131" w:rsidRPr="001E1239" w:rsidRDefault="00CA1131" w:rsidP="004635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995531"/>
    <w:multiLevelType w:val="multilevel"/>
    <w:tmpl w:val="254AD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177BA4"/>
    <w:multiLevelType w:val="hybridMultilevel"/>
    <w:tmpl w:val="2C62F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1C2F4B"/>
    <w:multiLevelType w:val="hybridMultilevel"/>
    <w:tmpl w:val="170455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057F9F"/>
    <w:multiLevelType w:val="hybridMultilevel"/>
    <w:tmpl w:val="7B1C85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C548F"/>
    <w:multiLevelType w:val="hybridMultilevel"/>
    <w:tmpl w:val="80EE97D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161B41A9"/>
    <w:multiLevelType w:val="multilevel"/>
    <w:tmpl w:val="613E2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C48B4"/>
    <w:multiLevelType w:val="hybridMultilevel"/>
    <w:tmpl w:val="DB1204D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A55F127"/>
    <w:multiLevelType w:val="hybridMultilevel"/>
    <w:tmpl w:val="E1A29BE4"/>
    <w:lvl w:ilvl="0" w:tplc="FFFFFFFF">
      <w:start w:val="1"/>
      <w:numFmt w:val="bullet"/>
      <w:lvlText w:val=""/>
      <w:lvlJc w:val="left"/>
      <w:pPr>
        <w:ind w:left="720" w:hanging="360"/>
      </w:pPr>
      <w:rPr>
        <w:rFonts w:ascii="Symbol" w:hAnsi="Symbol" w:hint="default"/>
      </w:rPr>
    </w:lvl>
    <w:lvl w:ilvl="1" w:tplc="D6B0AD74">
      <w:start w:val="1"/>
      <w:numFmt w:val="bullet"/>
      <w:lvlText w:val="o"/>
      <w:lvlJc w:val="left"/>
      <w:pPr>
        <w:ind w:left="1440" w:hanging="360"/>
      </w:pPr>
      <w:rPr>
        <w:rFonts w:ascii="Courier New" w:hAnsi="Courier New" w:hint="default"/>
      </w:rPr>
    </w:lvl>
    <w:lvl w:ilvl="2" w:tplc="E13E9042">
      <w:start w:val="1"/>
      <w:numFmt w:val="bullet"/>
      <w:lvlText w:val=""/>
      <w:lvlJc w:val="left"/>
      <w:pPr>
        <w:ind w:left="2160" w:hanging="360"/>
      </w:pPr>
      <w:rPr>
        <w:rFonts w:ascii="Wingdings" w:hAnsi="Wingdings" w:hint="default"/>
      </w:rPr>
    </w:lvl>
    <w:lvl w:ilvl="3" w:tplc="D454435E">
      <w:start w:val="1"/>
      <w:numFmt w:val="bullet"/>
      <w:lvlText w:val=""/>
      <w:lvlJc w:val="left"/>
      <w:pPr>
        <w:ind w:left="2880" w:hanging="360"/>
      </w:pPr>
      <w:rPr>
        <w:rFonts w:ascii="Symbol" w:hAnsi="Symbol" w:hint="default"/>
      </w:rPr>
    </w:lvl>
    <w:lvl w:ilvl="4" w:tplc="C93C82DC">
      <w:start w:val="1"/>
      <w:numFmt w:val="bullet"/>
      <w:lvlText w:val="o"/>
      <w:lvlJc w:val="left"/>
      <w:pPr>
        <w:ind w:left="3600" w:hanging="360"/>
      </w:pPr>
      <w:rPr>
        <w:rFonts w:ascii="Courier New" w:hAnsi="Courier New" w:hint="default"/>
      </w:rPr>
    </w:lvl>
    <w:lvl w:ilvl="5" w:tplc="ADD0A79C">
      <w:start w:val="1"/>
      <w:numFmt w:val="bullet"/>
      <w:lvlText w:val=""/>
      <w:lvlJc w:val="left"/>
      <w:pPr>
        <w:ind w:left="4320" w:hanging="360"/>
      </w:pPr>
      <w:rPr>
        <w:rFonts w:ascii="Wingdings" w:hAnsi="Wingdings" w:hint="default"/>
      </w:rPr>
    </w:lvl>
    <w:lvl w:ilvl="6" w:tplc="A904A0C4">
      <w:start w:val="1"/>
      <w:numFmt w:val="bullet"/>
      <w:lvlText w:val=""/>
      <w:lvlJc w:val="left"/>
      <w:pPr>
        <w:ind w:left="5040" w:hanging="360"/>
      </w:pPr>
      <w:rPr>
        <w:rFonts w:ascii="Symbol" w:hAnsi="Symbol" w:hint="default"/>
      </w:rPr>
    </w:lvl>
    <w:lvl w:ilvl="7" w:tplc="20BE66E4">
      <w:start w:val="1"/>
      <w:numFmt w:val="bullet"/>
      <w:lvlText w:val="o"/>
      <w:lvlJc w:val="left"/>
      <w:pPr>
        <w:ind w:left="5760" w:hanging="360"/>
      </w:pPr>
      <w:rPr>
        <w:rFonts w:ascii="Courier New" w:hAnsi="Courier New" w:hint="default"/>
      </w:rPr>
    </w:lvl>
    <w:lvl w:ilvl="8" w:tplc="CA42FEEA">
      <w:start w:val="1"/>
      <w:numFmt w:val="bullet"/>
      <w:lvlText w:val=""/>
      <w:lvlJc w:val="left"/>
      <w:pPr>
        <w:ind w:left="6480" w:hanging="360"/>
      </w:pPr>
      <w:rPr>
        <w:rFonts w:ascii="Wingdings" w:hAnsi="Wingdings" w:hint="default"/>
      </w:rPr>
    </w:lvl>
  </w:abstractNum>
  <w:abstractNum w:abstractNumId="9" w15:restartNumberingAfterBreak="0">
    <w:nsid w:val="1C477E9A"/>
    <w:multiLevelType w:val="hybridMultilevel"/>
    <w:tmpl w:val="80F22A8E"/>
    <w:lvl w:ilvl="0" w:tplc="04090005">
      <w:start w:val="1"/>
      <w:numFmt w:val="bullet"/>
      <w:lvlText w:val=""/>
      <w:lvlJc w:val="left"/>
      <w:pPr>
        <w:ind w:left="720" w:hanging="360"/>
      </w:pPr>
      <w:rPr>
        <w:rFonts w:ascii="Wingdings" w:hAnsi="Wingdings" w:hint="default"/>
      </w:rPr>
    </w:lvl>
    <w:lvl w:ilvl="1" w:tplc="005AF798">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C8300EF"/>
    <w:multiLevelType w:val="multilevel"/>
    <w:tmpl w:val="12FED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3E277B"/>
    <w:multiLevelType w:val="multilevel"/>
    <w:tmpl w:val="9F5AB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620F62"/>
    <w:multiLevelType w:val="multilevel"/>
    <w:tmpl w:val="B15C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A0292F"/>
    <w:multiLevelType w:val="hybridMultilevel"/>
    <w:tmpl w:val="664AABDA"/>
    <w:lvl w:ilvl="0" w:tplc="6356521E">
      <w:start w:val="1"/>
      <w:numFmt w:val="bullet"/>
      <w:pStyle w:val="BulletPoin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FCA04A"/>
    <w:multiLevelType w:val="hybridMultilevel"/>
    <w:tmpl w:val="28FCC228"/>
    <w:lvl w:ilvl="0" w:tplc="EF842634">
      <w:start w:val="1"/>
      <w:numFmt w:val="bullet"/>
      <w:lvlText w:val="·"/>
      <w:lvlJc w:val="left"/>
      <w:pPr>
        <w:ind w:left="720" w:hanging="360"/>
      </w:pPr>
      <w:rPr>
        <w:rFonts w:ascii="Symbol" w:hAnsi="Symbol" w:hint="default"/>
      </w:rPr>
    </w:lvl>
    <w:lvl w:ilvl="1" w:tplc="F0128B68">
      <w:start w:val="1"/>
      <w:numFmt w:val="bullet"/>
      <w:lvlText w:val="o"/>
      <w:lvlJc w:val="left"/>
      <w:pPr>
        <w:ind w:left="1440" w:hanging="360"/>
      </w:pPr>
      <w:rPr>
        <w:rFonts w:ascii="Courier New" w:hAnsi="Courier New" w:hint="default"/>
      </w:rPr>
    </w:lvl>
    <w:lvl w:ilvl="2" w:tplc="9138BD26">
      <w:start w:val="1"/>
      <w:numFmt w:val="bullet"/>
      <w:lvlText w:val=""/>
      <w:lvlJc w:val="left"/>
      <w:pPr>
        <w:ind w:left="2160" w:hanging="360"/>
      </w:pPr>
      <w:rPr>
        <w:rFonts w:ascii="Wingdings" w:hAnsi="Wingdings" w:hint="default"/>
      </w:rPr>
    </w:lvl>
    <w:lvl w:ilvl="3" w:tplc="F6DE5364">
      <w:start w:val="1"/>
      <w:numFmt w:val="bullet"/>
      <w:lvlText w:val=""/>
      <w:lvlJc w:val="left"/>
      <w:pPr>
        <w:ind w:left="2880" w:hanging="360"/>
      </w:pPr>
      <w:rPr>
        <w:rFonts w:ascii="Symbol" w:hAnsi="Symbol" w:hint="default"/>
      </w:rPr>
    </w:lvl>
    <w:lvl w:ilvl="4" w:tplc="B0D092B0">
      <w:start w:val="1"/>
      <w:numFmt w:val="bullet"/>
      <w:lvlText w:val="o"/>
      <w:lvlJc w:val="left"/>
      <w:pPr>
        <w:ind w:left="3600" w:hanging="360"/>
      </w:pPr>
      <w:rPr>
        <w:rFonts w:ascii="Courier New" w:hAnsi="Courier New" w:hint="default"/>
      </w:rPr>
    </w:lvl>
    <w:lvl w:ilvl="5" w:tplc="E48097A0">
      <w:start w:val="1"/>
      <w:numFmt w:val="bullet"/>
      <w:lvlText w:val=""/>
      <w:lvlJc w:val="left"/>
      <w:pPr>
        <w:ind w:left="4320" w:hanging="360"/>
      </w:pPr>
      <w:rPr>
        <w:rFonts w:ascii="Wingdings" w:hAnsi="Wingdings" w:hint="default"/>
      </w:rPr>
    </w:lvl>
    <w:lvl w:ilvl="6" w:tplc="711E2E88">
      <w:start w:val="1"/>
      <w:numFmt w:val="bullet"/>
      <w:lvlText w:val=""/>
      <w:lvlJc w:val="left"/>
      <w:pPr>
        <w:ind w:left="5040" w:hanging="360"/>
      </w:pPr>
      <w:rPr>
        <w:rFonts w:ascii="Symbol" w:hAnsi="Symbol" w:hint="default"/>
      </w:rPr>
    </w:lvl>
    <w:lvl w:ilvl="7" w:tplc="5FF486CC">
      <w:start w:val="1"/>
      <w:numFmt w:val="bullet"/>
      <w:lvlText w:val="o"/>
      <w:lvlJc w:val="left"/>
      <w:pPr>
        <w:ind w:left="5760" w:hanging="360"/>
      </w:pPr>
      <w:rPr>
        <w:rFonts w:ascii="Courier New" w:hAnsi="Courier New" w:hint="default"/>
      </w:rPr>
    </w:lvl>
    <w:lvl w:ilvl="8" w:tplc="E2B60122">
      <w:start w:val="1"/>
      <w:numFmt w:val="bullet"/>
      <w:lvlText w:val=""/>
      <w:lvlJc w:val="left"/>
      <w:pPr>
        <w:ind w:left="6480" w:hanging="360"/>
      </w:pPr>
      <w:rPr>
        <w:rFonts w:ascii="Wingdings" w:hAnsi="Wingdings" w:hint="default"/>
      </w:rPr>
    </w:lvl>
  </w:abstractNum>
  <w:abstractNum w:abstractNumId="15" w15:restartNumberingAfterBreak="0">
    <w:nsid w:val="2B0351CE"/>
    <w:multiLevelType w:val="hybridMultilevel"/>
    <w:tmpl w:val="82382370"/>
    <w:lvl w:ilvl="0" w:tplc="04090005">
      <w:start w:val="1"/>
      <w:numFmt w:val="bullet"/>
      <w:lvlText w:val=""/>
      <w:lvlJc w:val="left"/>
      <w:pPr>
        <w:ind w:left="720" w:hanging="360"/>
      </w:pPr>
      <w:rPr>
        <w:rFonts w:ascii="Wingdings" w:hAnsi="Wingdings" w:hint="default"/>
      </w:rPr>
    </w:lvl>
    <w:lvl w:ilvl="1" w:tplc="005AF798">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983810"/>
    <w:multiLevelType w:val="multilevel"/>
    <w:tmpl w:val="F2006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FE8053B"/>
    <w:multiLevelType w:val="hybridMultilevel"/>
    <w:tmpl w:val="924869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A5133"/>
    <w:multiLevelType w:val="multilevel"/>
    <w:tmpl w:val="9A4E5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4AF6988"/>
    <w:multiLevelType w:val="hybridMultilevel"/>
    <w:tmpl w:val="A80A2AA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8DA4367"/>
    <w:multiLevelType w:val="hybridMultilevel"/>
    <w:tmpl w:val="0B82C8C4"/>
    <w:lvl w:ilvl="0" w:tplc="A0988430">
      <w:start w:val="1"/>
      <w:numFmt w:val="bullet"/>
      <w:pStyle w:val="SquareBulletPoints-Level1"/>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6E3988"/>
    <w:multiLevelType w:val="hybridMultilevel"/>
    <w:tmpl w:val="90AA64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E3BCC"/>
    <w:multiLevelType w:val="hybridMultilevel"/>
    <w:tmpl w:val="6756DB54"/>
    <w:lvl w:ilvl="0" w:tplc="B6263F58">
      <w:numFmt w:val="bullet"/>
      <w:lvlText w:val="•"/>
      <w:lvlJc w:val="left"/>
      <w:pPr>
        <w:ind w:left="720" w:hanging="720"/>
      </w:pPr>
      <w:rPr>
        <w:rFonts w:ascii="Calibri" w:eastAsia="DengXian" w:hAnsi="Calibri" w:cs="Calibri"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3" w15:restartNumberingAfterBreak="0">
    <w:nsid w:val="3E3819F7"/>
    <w:multiLevelType w:val="hybridMultilevel"/>
    <w:tmpl w:val="02D86678"/>
    <w:lvl w:ilvl="0" w:tplc="91C6CE12">
      <w:start w:val="1"/>
      <w:numFmt w:val="bullet"/>
      <w:pStyle w:val="bullet1last"/>
      <w:lvlText w:val=""/>
      <w:lvlJc w:val="left"/>
      <w:pPr>
        <w:ind w:left="-1090" w:hanging="360"/>
      </w:pPr>
      <w:rPr>
        <w:rFonts w:ascii="Wingdings" w:hAnsi="Wingdings" w:hint="default"/>
      </w:rPr>
    </w:lvl>
    <w:lvl w:ilvl="1" w:tplc="14090003">
      <w:start w:val="1"/>
      <w:numFmt w:val="bullet"/>
      <w:lvlText w:val="o"/>
      <w:lvlJc w:val="left"/>
      <w:pPr>
        <w:ind w:left="567" w:hanging="360"/>
      </w:pPr>
      <w:rPr>
        <w:rFonts w:ascii="Courier New" w:hAnsi="Courier New" w:cs="Courier New" w:hint="default"/>
      </w:rPr>
    </w:lvl>
    <w:lvl w:ilvl="2" w:tplc="14090005">
      <w:start w:val="1"/>
      <w:numFmt w:val="bullet"/>
      <w:lvlText w:val=""/>
      <w:lvlJc w:val="left"/>
      <w:pPr>
        <w:ind w:left="1287" w:hanging="360"/>
      </w:pPr>
      <w:rPr>
        <w:rFonts w:ascii="Wingdings" w:hAnsi="Wingdings" w:hint="default"/>
      </w:rPr>
    </w:lvl>
    <w:lvl w:ilvl="3" w:tplc="14090001">
      <w:start w:val="1"/>
      <w:numFmt w:val="bullet"/>
      <w:lvlText w:val=""/>
      <w:lvlJc w:val="left"/>
      <w:pPr>
        <w:ind w:left="2007" w:hanging="360"/>
      </w:pPr>
      <w:rPr>
        <w:rFonts w:ascii="Symbol" w:hAnsi="Symbol" w:hint="default"/>
      </w:rPr>
    </w:lvl>
    <w:lvl w:ilvl="4" w:tplc="14090003">
      <w:start w:val="1"/>
      <w:numFmt w:val="bullet"/>
      <w:lvlText w:val="o"/>
      <w:lvlJc w:val="left"/>
      <w:pPr>
        <w:ind w:left="2727" w:hanging="360"/>
      </w:pPr>
      <w:rPr>
        <w:rFonts w:ascii="Courier New" w:hAnsi="Courier New" w:cs="Courier New" w:hint="default"/>
      </w:rPr>
    </w:lvl>
    <w:lvl w:ilvl="5" w:tplc="14090005">
      <w:start w:val="1"/>
      <w:numFmt w:val="bullet"/>
      <w:lvlText w:val=""/>
      <w:lvlJc w:val="left"/>
      <w:pPr>
        <w:ind w:left="3447" w:hanging="360"/>
      </w:pPr>
      <w:rPr>
        <w:rFonts w:ascii="Wingdings" w:hAnsi="Wingdings" w:hint="default"/>
      </w:rPr>
    </w:lvl>
    <w:lvl w:ilvl="6" w:tplc="14090001">
      <w:start w:val="1"/>
      <w:numFmt w:val="bullet"/>
      <w:lvlText w:val=""/>
      <w:lvlJc w:val="left"/>
      <w:pPr>
        <w:ind w:left="4167" w:hanging="360"/>
      </w:pPr>
      <w:rPr>
        <w:rFonts w:ascii="Symbol" w:hAnsi="Symbol" w:hint="default"/>
      </w:rPr>
    </w:lvl>
    <w:lvl w:ilvl="7" w:tplc="14090003">
      <w:start w:val="1"/>
      <w:numFmt w:val="bullet"/>
      <w:lvlText w:val="o"/>
      <w:lvlJc w:val="left"/>
      <w:pPr>
        <w:ind w:left="4887" w:hanging="360"/>
      </w:pPr>
      <w:rPr>
        <w:rFonts w:ascii="Courier New" w:hAnsi="Courier New" w:cs="Courier New" w:hint="default"/>
      </w:rPr>
    </w:lvl>
    <w:lvl w:ilvl="8" w:tplc="14090005">
      <w:start w:val="1"/>
      <w:numFmt w:val="bullet"/>
      <w:lvlText w:val=""/>
      <w:lvlJc w:val="left"/>
      <w:pPr>
        <w:ind w:left="5607" w:hanging="360"/>
      </w:pPr>
      <w:rPr>
        <w:rFonts w:ascii="Wingdings" w:hAnsi="Wingdings" w:hint="default"/>
      </w:rPr>
    </w:lvl>
  </w:abstractNum>
  <w:abstractNum w:abstractNumId="24" w15:restartNumberingAfterBreak="0">
    <w:nsid w:val="42FD2AAB"/>
    <w:multiLevelType w:val="multilevel"/>
    <w:tmpl w:val="2904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AE3B3F"/>
    <w:multiLevelType w:val="hybridMultilevel"/>
    <w:tmpl w:val="345C2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7375CE2"/>
    <w:multiLevelType w:val="hybridMultilevel"/>
    <w:tmpl w:val="995CD05E"/>
    <w:lvl w:ilvl="0" w:tplc="41E8D6D0">
      <w:start w:val="1"/>
      <w:numFmt w:val="bullet"/>
      <w:pStyle w:val="ListBulletEnd"/>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4B6368E8"/>
    <w:multiLevelType w:val="multilevel"/>
    <w:tmpl w:val="D6E23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4C5579"/>
    <w:multiLevelType w:val="multilevel"/>
    <w:tmpl w:val="A0848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0E60B2"/>
    <w:multiLevelType w:val="hybridMultilevel"/>
    <w:tmpl w:val="D16EF9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130A84"/>
    <w:multiLevelType w:val="hybridMultilevel"/>
    <w:tmpl w:val="453E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1E5EB1"/>
    <w:multiLevelType w:val="hybridMultilevel"/>
    <w:tmpl w:val="E5766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4EA3330"/>
    <w:multiLevelType w:val="hybridMultilevel"/>
    <w:tmpl w:val="9970F832"/>
    <w:lvl w:ilvl="0" w:tplc="3D3483F4">
      <w:numFmt w:val="bullet"/>
      <w:lvlText w:val=""/>
      <w:lvlJc w:val="left"/>
      <w:pPr>
        <w:ind w:left="720" w:hanging="360"/>
      </w:pPr>
      <w:rPr>
        <w:rFonts w:ascii="Symbol" w:eastAsia="Times New Roman" w:hAnsi="Symbol"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039197C"/>
    <w:multiLevelType w:val="hybridMultilevel"/>
    <w:tmpl w:val="BC6035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5402D"/>
    <w:multiLevelType w:val="hybridMultilevel"/>
    <w:tmpl w:val="14CADA4A"/>
    <w:lvl w:ilvl="0" w:tplc="04090005">
      <w:start w:val="1"/>
      <w:numFmt w:val="bullet"/>
      <w:lvlText w:val=""/>
      <w:lvlJc w:val="left"/>
      <w:pPr>
        <w:ind w:left="1077" w:hanging="360"/>
      </w:pPr>
      <w:rPr>
        <w:rFonts w:ascii="Wingdings" w:hAnsi="Wingdings"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5" w15:restartNumberingAfterBreak="0">
    <w:nsid w:val="72557DFE"/>
    <w:multiLevelType w:val="multilevel"/>
    <w:tmpl w:val="80F0E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36075EC"/>
    <w:multiLevelType w:val="multilevel"/>
    <w:tmpl w:val="4386D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FB3487B"/>
    <w:multiLevelType w:val="multilevel"/>
    <w:tmpl w:val="AE8251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3"/>
  </w:num>
  <w:num w:numId="2">
    <w:abstractNumId w:val="29"/>
  </w:num>
  <w:num w:numId="3">
    <w:abstractNumId w:val="19"/>
  </w:num>
  <w:num w:numId="4">
    <w:abstractNumId w:val="26"/>
  </w:num>
  <w:num w:numId="5">
    <w:abstractNumId w:val="20"/>
  </w:num>
  <w:num w:numId="6">
    <w:abstractNumId w:val="15"/>
  </w:num>
  <w:num w:numId="7">
    <w:abstractNumId w:val="9"/>
  </w:num>
  <w:num w:numId="8">
    <w:abstractNumId w:val="24"/>
  </w:num>
  <w:num w:numId="9">
    <w:abstractNumId w:val="34"/>
  </w:num>
  <w:num w:numId="10">
    <w:abstractNumId w:val="23"/>
  </w:num>
  <w:num w:numId="11">
    <w:abstractNumId w:val="5"/>
  </w:num>
  <w:num w:numId="12">
    <w:abstractNumId w:val="23"/>
  </w:num>
  <w:num w:numId="13">
    <w:abstractNumId w:val="7"/>
  </w:num>
  <w:num w:numId="14">
    <w:abstractNumId w:val="28"/>
  </w:num>
  <w:num w:numId="15">
    <w:abstractNumId w:val="37"/>
  </w:num>
  <w:num w:numId="16">
    <w:abstractNumId w:val="6"/>
  </w:num>
  <w:num w:numId="17">
    <w:abstractNumId w:val="27"/>
  </w:num>
  <w:num w:numId="18">
    <w:abstractNumId w:val="11"/>
  </w:num>
  <w:num w:numId="19">
    <w:abstractNumId w:val="17"/>
  </w:num>
  <w:num w:numId="20">
    <w:abstractNumId w:val="33"/>
  </w:num>
  <w:num w:numId="21">
    <w:abstractNumId w:val="21"/>
  </w:num>
  <w:num w:numId="22">
    <w:abstractNumId w:val="1"/>
  </w:num>
  <w:num w:numId="23">
    <w:abstractNumId w:val="36"/>
  </w:num>
  <w:num w:numId="24">
    <w:abstractNumId w:val="12"/>
  </w:num>
  <w:num w:numId="25">
    <w:abstractNumId w:val="10"/>
  </w:num>
  <w:num w:numId="26">
    <w:abstractNumId w:val="16"/>
  </w:num>
  <w:num w:numId="27">
    <w:abstractNumId w:val="18"/>
  </w:num>
  <w:num w:numId="28">
    <w:abstractNumId w:val="35"/>
  </w:num>
  <w:num w:numId="29">
    <w:abstractNumId w:val="30"/>
  </w:num>
  <w:num w:numId="30">
    <w:abstractNumId w:val="13"/>
  </w:num>
  <w:num w:numId="31">
    <w:abstractNumId w:val="22"/>
  </w:num>
  <w:num w:numId="32">
    <w:abstractNumId w:val="4"/>
  </w:num>
  <w:num w:numId="33">
    <w:abstractNumId w:val="32"/>
  </w:num>
  <w:num w:numId="34">
    <w:abstractNumId w:val="14"/>
  </w:num>
  <w:num w:numId="35">
    <w:abstractNumId w:val="8"/>
  </w:num>
  <w:num w:numId="36">
    <w:abstractNumId w:val="31"/>
  </w:num>
  <w:num w:numId="37">
    <w:abstractNumId w:val="25"/>
  </w:num>
  <w:num w:numId="38">
    <w:abstractNumId w:val="2"/>
  </w:num>
  <w:num w:numId="39">
    <w:abstractNumId w:val="23"/>
  </w:num>
  <w:num w:numId="4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69"/>
    <w:rsid w:val="00000B07"/>
    <w:rsid w:val="00000F88"/>
    <w:rsid w:val="00001320"/>
    <w:rsid w:val="0000139E"/>
    <w:rsid w:val="0000147C"/>
    <w:rsid w:val="0000180A"/>
    <w:rsid w:val="00001A39"/>
    <w:rsid w:val="00001D24"/>
    <w:rsid w:val="00001F33"/>
    <w:rsid w:val="00003C46"/>
    <w:rsid w:val="00005D1E"/>
    <w:rsid w:val="00005F2A"/>
    <w:rsid w:val="00006475"/>
    <w:rsid w:val="0000708B"/>
    <w:rsid w:val="00007CAC"/>
    <w:rsid w:val="00011457"/>
    <w:rsid w:val="00012170"/>
    <w:rsid w:val="00012D07"/>
    <w:rsid w:val="00012E71"/>
    <w:rsid w:val="0001318E"/>
    <w:rsid w:val="00013DE4"/>
    <w:rsid w:val="00014184"/>
    <w:rsid w:val="00014D8E"/>
    <w:rsid w:val="00015B2F"/>
    <w:rsid w:val="000171B8"/>
    <w:rsid w:val="000175B8"/>
    <w:rsid w:val="00021B8B"/>
    <w:rsid w:val="0002281A"/>
    <w:rsid w:val="00022A46"/>
    <w:rsid w:val="00022DA4"/>
    <w:rsid w:val="00023A3C"/>
    <w:rsid w:val="000253E5"/>
    <w:rsid w:val="0002541F"/>
    <w:rsid w:val="00027C17"/>
    <w:rsid w:val="00030F90"/>
    <w:rsid w:val="00031D3F"/>
    <w:rsid w:val="00032474"/>
    <w:rsid w:val="00032C2A"/>
    <w:rsid w:val="000344BC"/>
    <w:rsid w:val="00035D87"/>
    <w:rsid w:val="00036C6D"/>
    <w:rsid w:val="00037351"/>
    <w:rsid w:val="00037866"/>
    <w:rsid w:val="00037A0E"/>
    <w:rsid w:val="000400A2"/>
    <w:rsid w:val="0004032B"/>
    <w:rsid w:val="0004168C"/>
    <w:rsid w:val="00041D31"/>
    <w:rsid w:val="00042463"/>
    <w:rsid w:val="00042937"/>
    <w:rsid w:val="00042B32"/>
    <w:rsid w:val="00042BC6"/>
    <w:rsid w:val="00043C51"/>
    <w:rsid w:val="0004477D"/>
    <w:rsid w:val="00045C98"/>
    <w:rsid w:val="00045CB5"/>
    <w:rsid w:val="00047ABC"/>
    <w:rsid w:val="00051DFF"/>
    <w:rsid w:val="000526BD"/>
    <w:rsid w:val="00052CF8"/>
    <w:rsid w:val="00052F0D"/>
    <w:rsid w:val="00053856"/>
    <w:rsid w:val="00053C97"/>
    <w:rsid w:val="00054350"/>
    <w:rsid w:val="000555D7"/>
    <w:rsid w:val="0005573B"/>
    <w:rsid w:val="00056222"/>
    <w:rsid w:val="00056CD8"/>
    <w:rsid w:val="00056EFB"/>
    <w:rsid w:val="00057474"/>
    <w:rsid w:val="00060689"/>
    <w:rsid w:val="000622CB"/>
    <w:rsid w:val="00062412"/>
    <w:rsid w:val="00063E52"/>
    <w:rsid w:val="0006467A"/>
    <w:rsid w:val="000646CB"/>
    <w:rsid w:val="00064FCD"/>
    <w:rsid w:val="0006571A"/>
    <w:rsid w:val="00065E3B"/>
    <w:rsid w:val="000706D8"/>
    <w:rsid w:val="00071677"/>
    <w:rsid w:val="0007179B"/>
    <w:rsid w:val="00071A01"/>
    <w:rsid w:val="00071D89"/>
    <w:rsid w:val="00072532"/>
    <w:rsid w:val="00073496"/>
    <w:rsid w:val="00073AD0"/>
    <w:rsid w:val="00073BC0"/>
    <w:rsid w:val="00074162"/>
    <w:rsid w:val="00074671"/>
    <w:rsid w:val="00075890"/>
    <w:rsid w:val="00075AD6"/>
    <w:rsid w:val="00075EC9"/>
    <w:rsid w:val="0007675F"/>
    <w:rsid w:val="00076B61"/>
    <w:rsid w:val="00077E9E"/>
    <w:rsid w:val="00080BEE"/>
    <w:rsid w:val="00080FB0"/>
    <w:rsid w:val="000813C7"/>
    <w:rsid w:val="0008174E"/>
    <w:rsid w:val="00082AC5"/>
    <w:rsid w:val="000833DB"/>
    <w:rsid w:val="00083CDC"/>
    <w:rsid w:val="00083F15"/>
    <w:rsid w:val="0008408A"/>
    <w:rsid w:val="000854EE"/>
    <w:rsid w:val="00085EAF"/>
    <w:rsid w:val="000865AE"/>
    <w:rsid w:val="00087B56"/>
    <w:rsid w:val="00090E92"/>
    <w:rsid w:val="00091177"/>
    <w:rsid w:val="0009147E"/>
    <w:rsid w:val="00092BE0"/>
    <w:rsid w:val="00092D1C"/>
    <w:rsid w:val="00094D48"/>
    <w:rsid w:val="000950AC"/>
    <w:rsid w:val="00095DBF"/>
    <w:rsid w:val="000966B7"/>
    <w:rsid w:val="00097D8A"/>
    <w:rsid w:val="000A026E"/>
    <w:rsid w:val="000A0A3B"/>
    <w:rsid w:val="000A2C5E"/>
    <w:rsid w:val="000A3435"/>
    <w:rsid w:val="000A3845"/>
    <w:rsid w:val="000A489C"/>
    <w:rsid w:val="000A5B0F"/>
    <w:rsid w:val="000A5B2E"/>
    <w:rsid w:val="000A62A8"/>
    <w:rsid w:val="000A7549"/>
    <w:rsid w:val="000A764D"/>
    <w:rsid w:val="000B1581"/>
    <w:rsid w:val="000B2316"/>
    <w:rsid w:val="000B278D"/>
    <w:rsid w:val="000B4F9E"/>
    <w:rsid w:val="000B5287"/>
    <w:rsid w:val="000B56FE"/>
    <w:rsid w:val="000B69BB"/>
    <w:rsid w:val="000C0CA8"/>
    <w:rsid w:val="000C0FB4"/>
    <w:rsid w:val="000C1242"/>
    <w:rsid w:val="000C1A16"/>
    <w:rsid w:val="000C1A73"/>
    <w:rsid w:val="000C1D60"/>
    <w:rsid w:val="000C410C"/>
    <w:rsid w:val="000C434E"/>
    <w:rsid w:val="000C46BB"/>
    <w:rsid w:val="000C4FE0"/>
    <w:rsid w:val="000C693E"/>
    <w:rsid w:val="000C6A26"/>
    <w:rsid w:val="000C6C61"/>
    <w:rsid w:val="000C723D"/>
    <w:rsid w:val="000D2268"/>
    <w:rsid w:val="000D27E4"/>
    <w:rsid w:val="000D2870"/>
    <w:rsid w:val="000D297A"/>
    <w:rsid w:val="000D2AA9"/>
    <w:rsid w:val="000D2C08"/>
    <w:rsid w:val="000D310C"/>
    <w:rsid w:val="000D34EB"/>
    <w:rsid w:val="000D4C17"/>
    <w:rsid w:val="000D5770"/>
    <w:rsid w:val="000D5B64"/>
    <w:rsid w:val="000D5CFF"/>
    <w:rsid w:val="000D5ECD"/>
    <w:rsid w:val="000D61CF"/>
    <w:rsid w:val="000D681B"/>
    <w:rsid w:val="000D6ED1"/>
    <w:rsid w:val="000D7089"/>
    <w:rsid w:val="000E3807"/>
    <w:rsid w:val="000E3ABD"/>
    <w:rsid w:val="000E4582"/>
    <w:rsid w:val="000E5D22"/>
    <w:rsid w:val="000E6C1D"/>
    <w:rsid w:val="000E7590"/>
    <w:rsid w:val="000E79CB"/>
    <w:rsid w:val="000F0030"/>
    <w:rsid w:val="000F02A7"/>
    <w:rsid w:val="000F19F5"/>
    <w:rsid w:val="000F1FAE"/>
    <w:rsid w:val="000F2DCE"/>
    <w:rsid w:val="000F3017"/>
    <w:rsid w:val="000F311C"/>
    <w:rsid w:val="000F443E"/>
    <w:rsid w:val="000F5689"/>
    <w:rsid w:val="000F58EB"/>
    <w:rsid w:val="000F5BDD"/>
    <w:rsid w:val="000F5F20"/>
    <w:rsid w:val="000F6573"/>
    <w:rsid w:val="000F701A"/>
    <w:rsid w:val="000F760E"/>
    <w:rsid w:val="001005CB"/>
    <w:rsid w:val="00100A29"/>
    <w:rsid w:val="00100C59"/>
    <w:rsid w:val="00101318"/>
    <w:rsid w:val="001026AB"/>
    <w:rsid w:val="00103937"/>
    <w:rsid w:val="00103FE2"/>
    <w:rsid w:val="00104974"/>
    <w:rsid w:val="00104E3D"/>
    <w:rsid w:val="0010621A"/>
    <w:rsid w:val="0010629B"/>
    <w:rsid w:val="00106C9B"/>
    <w:rsid w:val="0010709B"/>
    <w:rsid w:val="001113B2"/>
    <w:rsid w:val="00111ACA"/>
    <w:rsid w:val="00111B8A"/>
    <w:rsid w:val="0011282B"/>
    <w:rsid w:val="001128D4"/>
    <w:rsid w:val="00112941"/>
    <w:rsid w:val="00114857"/>
    <w:rsid w:val="00114E91"/>
    <w:rsid w:val="001163C5"/>
    <w:rsid w:val="001169F6"/>
    <w:rsid w:val="00116B67"/>
    <w:rsid w:val="00117304"/>
    <w:rsid w:val="0011741D"/>
    <w:rsid w:val="00117932"/>
    <w:rsid w:val="00120AD9"/>
    <w:rsid w:val="00120CD0"/>
    <w:rsid w:val="001211B7"/>
    <w:rsid w:val="001222BB"/>
    <w:rsid w:val="00122603"/>
    <w:rsid w:val="001226DF"/>
    <w:rsid w:val="001235C9"/>
    <w:rsid w:val="00123B29"/>
    <w:rsid w:val="00124730"/>
    <w:rsid w:val="00124927"/>
    <w:rsid w:val="001262F4"/>
    <w:rsid w:val="00126777"/>
    <w:rsid w:val="00132618"/>
    <w:rsid w:val="00132A13"/>
    <w:rsid w:val="00132BD2"/>
    <w:rsid w:val="00132E2D"/>
    <w:rsid w:val="0013448B"/>
    <w:rsid w:val="00135E9B"/>
    <w:rsid w:val="00136BCF"/>
    <w:rsid w:val="00136BFB"/>
    <w:rsid w:val="00136E10"/>
    <w:rsid w:val="00136E26"/>
    <w:rsid w:val="00137035"/>
    <w:rsid w:val="001374FB"/>
    <w:rsid w:val="00137E56"/>
    <w:rsid w:val="00140281"/>
    <w:rsid w:val="001407A5"/>
    <w:rsid w:val="001408FF"/>
    <w:rsid w:val="00140A57"/>
    <w:rsid w:val="00142267"/>
    <w:rsid w:val="0014306C"/>
    <w:rsid w:val="00143CB9"/>
    <w:rsid w:val="001440C2"/>
    <w:rsid w:val="001451C3"/>
    <w:rsid w:val="00146911"/>
    <w:rsid w:val="00150610"/>
    <w:rsid w:val="00150FD3"/>
    <w:rsid w:val="00153E4D"/>
    <w:rsid w:val="0015437E"/>
    <w:rsid w:val="00154C8A"/>
    <w:rsid w:val="00156299"/>
    <w:rsid w:val="00156CCE"/>
    <w:rsid w:val="00157176"/>
    <w:rsid w:val="001578F8"/>
    <w:rsid w:val="00157E7B"/>
    <w:rsid w:val="001609E3"/>
    <w:rsid w:val="00161BF5"/>
    <w:rsid w:val="00161E87"/>
    <w:rsid w:val="00162DF1"/>
    <w:rsid w:val="00165311"/>
    <w:rsid w:val="001659BC"/>
    <w:rsid w:val="0017000A"/>
    <w:rsid w:val="001706AB"/>
    <w:rsid w:val="00170CEB"/>
    <w:rsid w:val="00170D4A"/>
    <w:rsid w:val="00171953"/>
    <w:rsid w:val="001720E0"/>
    <w:rsid w:val="00172420"/>
    <w:rsid w:val="00172839"/>
    <w:rsid w:val="001728B3"/>
    <w:rsid w:val="00173675"/>
    <w:rsid w:val="001738BE"/>
    <w:rsid w:val="00173E07"/>
    <w:rsid w:val="001742E0"/>
    <w:rsid w:val="00174A13"/>
    <w:rsid w:val="00177070"/>
    <w:rsid w:val="00177080"/>
    <w:rsid w:val="00177C10"/>
    <w:rsid w:val="00180EE6"/>
    <w:rsid w:val="00181065"/>
    <w:rsid w:val="00181668"/>
    <w:rsid w:val="001820C1"/>
    <w:rsid w:val="001820E2"/>
    <w:rsid w:val="0018212E"/>
    <w:rsid w:val="001821DF"/>
    <w:rsid w:val="00182A3D"/>
    <w:rsid w:val="00182F35"/>
    <w:rsid w:val="0018300D"/>
    <w:rsid w:val="00183B39"/>
    <w:rsid w:val="00184798"/>
    <w:rsid w:val="00184A8E"/>
    <w:rsid w:val="0018518E"/>
    <w:rsid w:val="00185DB7"/>
    <w:rsid w:val="001862B2"/>
    <w:rsid w:val="00187EAD"/>
    <w:rsid w:val="00190B97"/>
    <w:rsid w:val="00191D5F"/>
    <w:rsid w:val="0019235F"/>
    <w:rsid w:val="001930A0"/>
    <w:rsid w:val="00193B5F"/>
    <w:rsid w:val="001940DD"/>
    <w:rsid w:val="00194164"/>
    <w:rsid w:val="00194684"/>
    <w:rsid w:val="00195495"/>
    <w:rsid w:val="00195BD6"/>
    <w:rsid w:val="00197D74"/>
    <w:rsid w:val="00197E7C"/>
    <w:rsid w:val="001A176B"/>
    <w:rsid w:val="001A1B1A"/>
    <w:rsid w:val="001A27B7"/>
    <w:rsid w:val="001A281F"/>
    <w:rsid w:val="001A53B2"/>
    <w:rsid w:val="001A5E86"/>
    <w:rsid w:val="001A5ED5"/>
    <w:rsid w:val="001A60B9"/>
    <w:rsid w:val="001A72F5"/>
    <w:rsid w:val="001A760C"/>
    <w:rsid w:val="001A765F"/>
    <w:rsid w:val="001B03C7"/>
    <w:rsid w:val="001B0DD8"/>
    <w:rsid w:val="001B0F39"/>
    <w:rsid w:val="001B47A1"/>
    <w:rsid w:val="001B4CC8"/>
    <w:rsid w:val="001B4D45"/>
    <w:rsid w:val="001B5421"/>
    <w:rsid w:val="001B62A7"/>
    <w:rsid w:val="001B792F"/>
    <w:rsid w:val="001C024F"/>
    <w:rsid w:val="001C220C"/>
    <w:rsid w:val="001C47F6"/>
    <w:rsid w:val="001C4D0D"/>
    <w:rsid w:val="001C4FE7"/>
    <w:rsid w:val="001C5CAC"/>
    <w:rsid w:val="001C6169"/>
    <w:rsid w:val="001C65D6"/>
    <w:rsid w:val="001C66B9"/>
    <w:rsid w:val="001C6AE0"/>
    <w:rsid w:val="001C6F93"/>
    <w:rsid w:val="001D0B41"/>
    <w:rsid w:val="001D2643"/>
    <w:rsid w:val="001D4C01"/>
    <w:rsid w:val="001D5E5D"/>
    <w:rsid w:val="001D68EA"/>
    <w:rsid w:val="001D72E0"/>
    <w:rsid w:val="001D7EF8"/>
    <w:rsid w:val="001E02B4"/>
    <w:rsid w:val="001E0AF5"/>
    <w:rsid w:val="001E1239"/>
    <w:rsid w:val="001E1C18"/>
    <w:rsid w:val="001E1EC6"/>
    <w:rsid w:val="001E4148"/>
    <w:rsid w:val="001E4B55"/>
    <w:rsid w:val="001E4B91"/>
    <w:rsid w:val="001E4DDB"/>
    <w:rsid w:val="001E5B3B"/>
    <w:rsid w:val="001E5ED1"/>
    <w:rsid w:val="001E6B8A"/>
    <w:rsid w:val="001E6E7C"/>
    <w:rsid w:val="001E7977"/>
    <w:rsid w:val="001E7D1A"/>
    <w:rsid w:val="001E7EE5"/>
    <w:rsid w:val="001F059E"/>
    <w:rsid w:val="001F0BA7"/>
    <w:rsid w:val="001F0D4D"/>
    <w:rsid w:val="001F1F19"/>
    <w:rsid w:val="001F240F"/>
    <w:rsid w:val="001F32E3"/>
    <w:rsid w:val="001F4077"/>
    <w:rsid w:val="001F4D8C"/>
    <w:rsid w:val="001F51D7"/>
    <w:rsid w:val="001F5D69"/>
    <w:rsid w:val="0020121E"/>
    <w:rsid w:val="00201A1C"/>
    <w:rsid w:val="00202D4A"/>
    <w:rsid w:val="002036F4"/>
    <w:rsid w:val="00203E56"/>
    <w:rsid w:val="0020497E"/>
    <w:rsid w:val="0020591D"/>
    <w:rsid w:val="002066B4"/>
    <w:rsid w:val="00210117"/>
    <w:rsid w:val="0021026D"/>
    <w:rsid w:val="002106D6"/>
    <w:rsid w:val="002107D4"/>
    <w:rsid w:val="00211750"/>
    <w:rsid w:val="002126AA"/>
    <w:rsid w:val="00212C11"/>
    <w:rsid w:val="0021508E"/>
    <w:rsid w:val="0021555B"/>
    <w:rsid w:val="0021671A"/>
    <w:rsid w:val="00216DEA"/>
    <w:rsid w:val="00216F14"/>
    <w:rsid w:val="0021767E"/>
    <w:rsid w:val="00217696"/>
    <w:rsid w:val="00217993"/>
    <w:rsid w:val="00221ACC"/>
    <w:rsid w:val="00222360"/>
    <w:rsid w:val="00223A48"/>
    <w:rsid w:val="00223AFD"/>
    <w:rsid w:val="00224707"/>
    <w:rsid w:val="00224D19"/>
    <w:rsid w:val="002264E3"/>
    <w:rsid w:val="00226F9D"/>
    <w:rsid w:val="00227449"/>
    <w:rsid w:val="00227BA7"/>
    <w:rsid w:val="0023002B"/>
    <w:rsid w:val="00230EA9"/>
    <w:rsid w:val="002313DB"/>
    <w:rsid w:val="002317DB"/>
    <w:rsid w:val="00231E45"/>
    <w:rsid w:val="0023365E"/>
    <w:rsid w:val="002350F2"/>
    <w:rsid w:val="0023555B"/>
    <w:rsid w:val="002364E7"/>
    <w:rsid w:val="00236530"/>
    <w:rsid w:val="00236703"/>
    <w:rsid w:val="00237764"/>
    <w:rsid w:val="0023787F"/>
    <w:rsid w:val="0024027A"/>
    <w:rsid w:val="00241CA6"/>
    <w:rsid w:val="00242046"/>
    <w:rsid w:val="0024332D"/>
    <w:rsid w:val="00243F2E"/>
    <w:rsid w:val="002443FE"/>
    <w:rsid w:val="002458CF"/>
    <w:rsid w:val="00247E43"/>
    <w:rsid w:val="002500F6"/>
    <w:rsid w:val="00251B14"/>
    <w:rsid w:val="00251EB2"/>
    <w:rsid w:val="0025315F"/>
    <w:rsid w:val="00253743"/>
    <w:rsid w:val="00253ED9"/>
    <w:rsid w:val="0025564D"/>
    <w:rsid w:val="002562C1"/>
    <w:rsid w:val="002572A8"/>
    <w:rsid w:val="002574A5"/>
    <w:rsid w:val="00257B66"/>
    <w:rsid w:val="0026126C"/>
    <w:rsid w:val="00262540"/>
    <w:rsid w:val="00262962"/>
    <w:rsid w:val="00262C4C"/>
    <w:rsid w:val="002647A1"/>
    <w:rsid w:val="00265926"/>
    <w:rsid w:val="00265986"/>
    <w:rsid w:val="00266E25"/>
    <w:rsid w:val="002672E6"/>
    <w:rsid w:val="00270B95"/>
    <w:rsid w:val="00270BE1"/>
    <w:rsid w:val="002732DA"/>
    <w:rsid w:val="00274B49"/>
    <w:rsid w:val="00275E51"/>
    <w:rsid w:val="00277710"/>
    <w:rsid w:val="00277E3D"/>
    <w:rsid w:val="0028014A"/>
    <w:rsid w:val="002802F2"/>
    <w:rsid w:val="0028141B"/>
    <w:rsid w:val="00281D78"/>
    <w:rsid w:val="00282433"/>
    <w:rsid w:val="00286AD1"/>
    <w:rsid w:val="00286B18"/>
    <w:rsid w:val="002873FC"/>
    <w:rsid w:val="002908C4"/>
    <w:rsid w:val="00292173"/>
    <w:rsid w:val="00292711"/>
    <w:rsid w:val="002928D6"/>
    <w:rsid w:val="002939A1"/>
    <w:rsid w:val="00293F6E"/>
    <w:rsid w:val="00294B8B"/>
    <w:rsid w:val="0029629B"/>
    <w:rsid w:val="00296311"/>
    <w:rsid w:val="00296C9D"/>
    <w:rsid w:val="00297DAC"/>
    <w:rsid w:val="002A0330"/>
    <w:rsid w:val="002A1F9E"/>
    <w:rsid w:val="002A215E"/>
    <w:rsid w:val="002A3B79"/>
    <w:rsid w:val="002A3E66"/>
    <w:rsid w:val="002A4888"/>
    <w:rsid w:val="002A614E"/>
    <w:rsid w:val="002A7733"/>
    <w:rsid w:val="002A7B7D"/>
    <w:rsid w:val="002A7CAC"/>
    <w:rsid w:val="002B14C2"/>
    <w:rsid w:val="002B14E2"/>
    <w:rsid w:val="002B151B"/>
    <w:rsid w:val="002B18A6"/>
    <w:rsid w:val="002B23C1"/>
    <w:rsid w:val="002B246B"/>
    <w:rsid w:val="002B252A"/>
    <w:rsid w:val="002B35F5"/>
    <w:rsid w:val="002B3D3F"/>
    <w:rsid w:val="002B4B17"/>
    <w:rsid w:val="002B4D75"/>
    <w:rsid w:val="002B52DB"/>
    <w:rsid w:val="002B64D0"/>
    <w:rsid w:val="002C0275"/>
    <w:rsid w:val="002C2028"/>
    <w:rsid w:val="002C397E"/>
    <w:rsid w:val="002C5093"/>
    <w:rsid w:val="002C5FCE"/>
    <w:rsid w:val="002C6D82"/>
    <w:rsid w:val="002C716E"/>
    <w:rsid w:val="002D2C7E"/>
    <w:rsid w:val="002D3A2A"/>
    <w:rsid w:val="002D3E5A"/>
    <w:rsid w:val="002D4F0F"/>
    <w:rsid w:val="002D513F"/>
    <w:rsid w:val="002D561C"/>
    <w:rsid w:val="002D5B21"/>
    <w:rsid w:val="002D719C"/>
    <w:rsid w:val="002D78B4"/>
    <w:rsid w:val="002D7A1C"/>
    <w:rsid w:val="002E08F7"/>
    <w:rsid w:val="002E0B1A"/>
    <w:rsid w:val="002E1335"/>
    <w:rsid w:val="002E2C52"/>
    <w:rsid w:val="002E2DD7"/>
    <w:rsid w:val="002E37BD"/>
    <w:rsid w:val="002E47F1"/>
    <w:rsid w:val="002E4971"/>
    <w:rsid w:val="002E4EC6"/>
    <w:rsid w:val="002E5CB5"/>
    <w:rsid w:val="002E7306"/>
    <w:rsid w:val="002F041A"/>
    <w:rsid w:val="002F1322"/>
    <w:rsid w:val="002F1BD0"/>
    <w:rsid w:val="002F2731"/>
    <w:rsid w:val="002F29A0"/>
    <w:rsid w:val="002F3309"/>
    <w:rsid w:val="002F3E49"/>
    <w:rsid w:val="002F4B6F"/>
    <w:rsid w:val="002F4E75"/>
    <w:rsid w:val="002F59FC"/>
    <w:rsid w:val="002F5AAA"/>
    <w:rsid w:val="002F5BA1"/>
    <w:rsid w:val="002F5CDE"/>
    <w:rsid w:val="002F6F1D"/>
    <w:rsid w:val="002F7534"/>
    <w:rsid w:val="002F7B4A"/>
    <w:rsid w:val="002F7CED"/>
    <w:rsid w:val="00300A02"/>
    <w:rsid w:val="003019F7"/>
    <w:rsid w:val="0030201F"/>
    <w:rsid w:val="00302384"/>
    <w:rsid w:val="0030334C"/>
    <w:rsid w:val="003039F9"/>
    <w:rsid w:val="00303C5D"/>
    <w:rsid w:val="00303EEE"/>
    <w:rsid w:val="00304232"/>
    <w:rsid w:val="00304716"/>
    <w:rsid w:val="00304F87"/>
    <w:rsid w:val="00305101"/>
    <w:rsid w:val="00305D04"/>
    <w:rsid w:val="00307494"/>
    <w:rsid w:val="003075D4"/>
    <w:rsid w:val="003079E4"/>
    <w:rsid w:val="00307EDB"/>
    <w:rsid w:val="0031254E"/>
    <w:rsid w:val="00312781"/>
    <w:rsid w:val="00313E82"/>
    <w:rsid w:val="00314698"/>
    <w:rsid w:val="003148EB"/>
    <w:rsid w:val="00314E2A"/>
    <w:rsid w:val="00315470"/>
    <w:rsid w:val="003156B3"/>
    <w:rsid w:val="00315781"/>
    <w:rsid w:val="00315BBC"/>
    <w:rsid w:val="00316050"/>
    <w:rsid w:val="003161F1"/>
    <w:rsid w:val="00316267"/>
    <w:rsid w:val="00316732"/>
    <w:rsid w:val="00316B36"/>
    <w:rsid w:val="003173AA"/>
    <w:rsid w:val="00317FDC"/>
    <w:rsid w:val="00323730"/>
    <w:rsid w:val="003256C1"/>
    <w:rsid w:val="003265BF"/>
    <w:rsid w:val="003266B6"/>
    <w:rsid w:val="0032697F"/>
    <w:rsid w:val="00327FB6"/>
    <w:rsid w:val="00330AF8"/>
    <w:rsid w:val="00333166"/>
    <w:rsid w:val="00334977"/>
    <w:rsid w:val="0033501C"/>
    <w:rsid w:val="003365BB"/>
    <w:rsid w:val="00336A00"/>
    <w:rsid w:val="00336AFB"/>
    <w:rsid w:val="0033737A"/>
    <w:rsid w:val="003409E5"/>
    <w:rsid w:val="00342044"/>
    <w:rsid w:val="00342758"/>
    <w:rsid w:val="003428C9"/>
    <w:rsid w:val="00342B8C"/>
    <w:rsid w:val="00342CF6"/>
    <w:rsid w:val="00343D34"/>
    <w:rsid w:val="00344568"/>
    <w:rsid w:val="00344D6A"/>
    <w:rsid w:val="00346FB8"/>
    <w:rsid w:val="00347A48"/>
    <w:rsid w:val="00351BC3"/>
    <w:rsid w:val="003526F5"/>
    <w:rsid w:val="003527EC"/>
    <w:rsid w:val="0035497D"/>
    <w:rsid w:val="003551DD"/>
    <w:rsid w:val="00357732"/>
    <w:rsid w:val="00357B2D"/>
    <w:rsid w:val="00360412"/>
    <w:rsid w:val="00360CEE"/>
    <w:rsid w:val="003617D5"/>
    <w:rsid w:val="0036180F"/>
    <w:rsid w:val="0036245A"/>
    <w:rsid w:val="0036393A"/>
    <w:rsid w:val="0036431F"/>
    <w:rsid w:val="0036536D"/>
    <w:rsid w:val="00367A82"/>
    <w:rsid w:val="00370A64"/>
    <w:rsid w:val="00370C63"/>
    <w:rsid w:val="00370F3E"/>
    <w:rsid w:val="0037267E"/>
    <w:rsid w:val="00374A20"/>
    <w:rsid w:val="00375EA9"/>
    <w:rsid w:val="00377DAC"/>
    <w:rsid w:val="0038018B"/>
    <w:rsid w:val="0038087F"/>
    <w:rsid w:val="00380DA3"/>
    <w:rsid w:val="003817C1"/>
    <w:rsid w:val="00382FF8"/>
    <w:rsid w:val="00383FC3"/>
    <w:rsid w:val="00384E56"/>
    <w:rsid w:val="00384E81"/>
    <w:rsid w:val="00385566"/>
    <w:rsid w:val="0039038B"/>
    <w:rsid w:val="00390AC3"/>
    <w:rsid w:val="00391D31"/>
    <w:rsid w:val="00393B7E"/>
    <w:rsid w:val="00393D30"/>
    <w:rsid w:val="00394132"/>
    <w:rsid w:val="00395BFA"/>
    <w:rsid w:val="00395EBA"/>
    <w:rsid w:val="00396D7B"/>
    <w:rsid w:val="003973A4"/>
    <w:rsid w:val="0039768C"/>
    <w:rsid w:val="00397BA8"/>
    <w:rsid w:val="00397C37"/>
    <w:rsid w:val="00397D5D"/>
    <w:rsid w:val="003A04E0"/>
    <w:rsid w:val="003A1DB3"/>
    <w:rsid w:val="003A20A8"/>
    <w:rsid w:val="003A238D"/>
    <w:rsid w:val="003A2D3A"/>
    <w:rsid w:val="003A369F"/>
    <w:rsid w:val="003A36FF"/>
    <w:rsid w:val="003A3A8E"/>
    <w:rsid w:val="003A3ED1"/>
    <w:rsid w:val="003A405E"/>
    <w:rsid w:val="003A4214"/>
    <w:rsid w:val="003A542E"/>
    <w:rsid w:val="003A54CE"/>
    <w:rsid w:val="003A5CAC"/>
    <w:rsid w:val="003A6689"/>
    <w:rsid w:val="003A6CFD"/>
    <w:rsid w:val="003A709C"/>
    <w:rsid w:val="003A7D62"/>
    <w:rsid w:val="003B0301"/>
    <w:rsid w:val="003B0514"/>
    <w:rsid w:val="003B07FC"/>
    <w:rsid w:val="003B10E7"/>
    <w:rsid w:val="003B16C6"/>
    <w:rsid w:val="003B2C5A"/>
    <w:rsid w:val="003B32E2"/>
    <w:rsid w:val="003B403B"/>
    <w:rsid w:val="003B4DBC"/>
    <w:rsid w:val="003B58AE"/>
    <w:rsid w:val="003B73BE"/>
    <w:rsid w:val="003B77F5"/>
    <w:rsid w:val="003C0407"/>
    <w:rsid w:val="003C0C9E"/>
    <w:rsid w:val="003C0FD5"/>
    <w:rsid w:val="003C1994"/>
    <w:rsid w:val="003C2154"/>
    <w:rsid w:val="003C352F"/>
    <w:rsid w:val="003C45E6"/>
    <w:rsid w:val="003C4EA1"/>
    <w:rsid w:val="003C671A"/>
    <w:rsid w:val="003D0078"/>
    <w:rsid w:val="003D29CD"/>
    <w:rsid w:val="003D31F0"/>
    <w:rsid w:val="003D34C2"/>
    <w:rsid w:val="003D5946"/>
    <w:rsid w:val="003D5A5D"/>
    <w:rsid w:val="003D6DD2"/>
    <w:rsid w:val="003D6E49"/>
    <w:rsid w:val="003D7094"/>
    <w:rsid w:val="003D7E86"/>
    <w:rsid w:val="003E09F8"/>
    <w:rsid w:val="003E10C3"/>
    <w:rsid w:val="003E26D2"/>
    <w:rsid w:val="003E2727"/>
    <w:rsid w:val="003E28D7"/>
    <w:rsid w:val="003E36A7"/>
    <w:rsid w:val="003E4278"/>
    <w:rsid w:val="003E45AD"/>
    <w:rsid w:val="003E467E"/>
    <w:rsid w:val="003E5BA8"/>
    <w:rsid w:val="003E5BE2"/>
    <w:rsid w:val="003E5F4D"/>
    <w:rsid w:val="003E5F62"/>
    <w:rsid w:val="003E63A2"/>
    <w:rsid w:val="003E6886"/>
    <w:rsid w:val="003E75DD"/>
    <w:rsid w:val="003E7785"/>
    <w:rsid w:val="003F0A64"/>
    <w:rsid w:val="003F0CC6"/>
    <w:rsid w:val="003F2675"/>
    <w:rsid w:val="003F33EF"/>
    <w:rsid w:val="003F35B2"/>
    <w:rsid w:val="003F3911"/>
    <w:rsid w:val="003F3B04"/>
    <w:rsid w:val="003F3CC5"/>
    <w:rsid w:val="003F422A"/>
    <w:rsid w:val="003F4392"/>
    <w:rsid w:val="003F45F9"/>
    <w:rsid w:val="003F564E"/>
    <w:rsid w:val="003F6083"/>
    <w:rsid w:val="003F646F"/>
    <w:rsid w:val="003F6DFC"/>
    <w:rsid w:val="003F77A3"/>
    <w:rsid w:val="003F7C69"/>
    <w:rsid w:val="004000E0"/>
    <w:rsid w:val="00400EF7"/>
    <w:rsid w:val="00400F64"/>
    <w:rsid w:val="00401909"/>
    <w:rsid w:val="004019A0"/>
    <w:rsid w:val="00404D00"/>
    <w:rsid w:val="00404D4B"/>
    <w:rsid w:val="004051D5"/>
    <w:rsid w:val="00405ED9"/>
    <w:rsid w:val="00405FD9"/>
    <w:rsid w:val="0040625F"/>
    <w:rsid w:val="004125AA"/>
    <w:rsid w:val="00412810"/>
    <w:rsid w:val="00412B4E"/>
    <w:rsid w:val="00413969"/>
    <w:rsid w:val="00413985"/>
    <w:rsid w:val="00413B69"/>
    <w:rsid w:val="00413CC0"/>
    <w:rsid w:val="00413D3D"/>
    <w:rsid w:val="004141A6"/>
    <w:rsid w:val="00414DEF"/>
    <w:rsid w:val="0041500E"/>
    <w:rsid w:val="00415186"/>
    <w:rsid w:val="004154C9"/>
    <w:rsid w:val="004157FB"/>
    <w:rsid w:val="00415DBB"/>
    <w:rsid w:val="004201AB"/>
    <w:rsid w:val="00420909"/>
    <w:rsid w:val="004230F6"/>
    <w:rsid w:val="004238C0"/>
    <w:rsid w:val="004250E3"/>
    <w:rsid w:val="00425B30"/>
    <w:rsid w:val="0042759A"/>
    <w:rsid w:val="00427867"/>
    <w:rsid w:val="004304D9"/>
    <w:rsid w:val="00430DC3"/>
    <w:rsid w:val="00431B6A"/>
    <w:rsid w:val="00432B90"/>
    <w:rsid w:val="00433045"/>
    <w:rsid w:val="004334E9"/>
    <w:rsid w:val="00433B96"/>
    <w:rsid w:val="00434ADB"/>
    <w:rsid w:val="004350BD"/>
    <w:rsid w:val="004354E1"/>
    <w:rsid w:val="0043635F"/>
    <w:rsid w:val="004378D6"/>
    <w:rsid w:val="00437F7F"/>
    <w:rsid w:val="0044033C"/>
    <w:rsid w:val="0044131D"/>
    <w:rsid w:val="004456DA"/>
    <w:rsid w:val="004469B0"/>
    <w:rsid w:val="00447942"/>
    <w:rsid w:val="00447AFE"/>
    <w:rsid w:val="00447B72"/>
    <w:rsid w:val="0045073E"/>
    <w:rsid w:val="004507D5"/>
    <w:rsid w:val="004508C8"/>
    <w:rsid w:val="00450EBD"/>
    <w:rsid w:val="00451498"/>
    <w:rsid w:val="00453830"/>
    <w:rsid w:val="0045427E"/>
    <w:rsid w:val="004542A1"/>
    <w:rsid w:val="00454DF0"/>
    <w:rsid w:val="00456741"/>
    <w:rsid w:val="00457551"/>
    <w:rsid w:val="00460525"/>
    <w:rsid w:val="004616AC"/>
    <w:rsid w:val="0046183D"/>
    <w:rsid w:val="004618CF"/>
    <w:rsid w:val="00461E9C"/>
    <w:rsid w:val="0046206D"/>
    <w:rsid w:val="0046227E"/>
    <w:rsid w:val="004624ED"/>
    <w:rsid w:val="0046250A"/>
    <w:rsid w:val="004635ED"/>
    <w:rsid w:val="00463C45"/>
    <w:rsid w:val="00464288"/>
    <w:rsid w:val="00466E07"/>
    <w:rsid w:val="00466FDA"/>
    <w:rsid w:val="00467053"/>
    <w:rsid w:val="00467DE5"/>
    <w:rsid w:val="00471AA5"/>
    <w:rsid w:val="0047274E"/>
    <w:rsid w:val="004728F1"/>
    <w:rsid w:val="00472F91"/>
    <w:rsid w:val="0047386C"/>
    <w:rsid w:val="00474708"/>
    <w:rsid w:val="00474A8F"/>
    <w:rsid w:val="00475777"/>
    <w:rsid w:val="00475924"/>
    <w:rsid w:val="00477746"/>
    <w:rsid w:val="00477CF1"/>
    <w:rsid w:val="004816A5"/>
    <w:rsid w:val="00484D8E"/>
    <w:rsid w:val="00485BFF"/>
    <w:rsid w:val="0048607B"/>
    <w:rsid w:val="00486C8E"/>
    <w:rsid w:val="00487726"/>
    <w:rsid w:val="004879AB"/>
    <w:rsid w:val="00487D2B"/>
    <w:rsid w:val="00490D9D"/>
    <w:rsid w:val="0049217F"/>
    <w:rsid w:val="004924AE"/>
    <w:rsid w:val="004925F3"/>
    <w:rsid w:val="0049307D"/>
    <w:rsid w:val="0049404C"/>
    <w:rsid w:val="00495930"/>
    <w:rsid w:val="00496036"/>
    <w:rsid w:val="004971E8"/>
    <w:rsid w:val="004978D2"/>
    <w:rsid w:val="004A0289"/>
    <w:rsid w:val="004A151C"/>
    <w:rsid w:val="004A2E60"/>
    <w:rsid w:val="004A33D4"/>
    <w:rsid w:val="004A344C"/>
    <w:rsid w:val="004A4FE5"/>
    <w:rsid w:val="004A548C"/>
    <w:rsid w:val="004A5D1F"/>
    <w:rsid w:val="004A7096"/>
    <w:rsid w:val="004A7544"/>
    <w:rsid w:val="004A767B"/>
    <w:rsid w:val="004B0250"/>
    <w:rsid w:val="004B14A0"/>
    <w:rsid w:val="004B57D9"/>
    <w:rsid w:val="004B6B93"/>
    <w:rsid w:val="004B6C08"/>
    <w:rsid w:val="004B6C76"/>
    <w:rsid w:val="004B70BF"/>
    <w:rsid w:val="004B71D3"/>
    <w:rsid w:val="004B7479"/>
    <w:rsid w:val="004B7910"/>
    <w:rsid w:val="004B7AE9"/>
    <w:rsid w:val="004C01D4"/>
    <w:rsid w:val="004C04BC"/>
    <w:rsid w:val="004C1621"/>
    <w:rsid w:val="004C1641"/>
    <w:rsid w:val="004C1AF7"/>
    <w:rsid w:val="004C1F68"/>
    <w:rsid w:val="004C2A48"/>
    <w:rsid w:val="004C2F06"/>
    <w:rsid w:val="004C3473"/>
    <w:rsid w:val="004C3A44"/>
    <w:rsid w:val="004C3EEE"/>
    <w:rsid w:val="004C5BB0"/>
    <w:rsid w:val="004C63A5"/>
    <w:rsid w:val="004C73B3"/>
    <w:rsid w:val="004D12C8"/>
    <w:rsid w:val="004D26BA"/>
    <w:rsid w:val="004D28BB"/>
    <w:rsid w:val="004D2D3C"/>
    <w:rsid w:val="004D32E3"/>
    <w:rsid w:val="004D5A4A"/>
    <w:rsid w:val="004D5B0A"/>
    <w:rsid w:val="004D6B9C"/>
    <w:rsid w:val="004D7420"/>
    <w:rsid w:val="004D77C2"/>
    <w:rsid w:val="004E0BF7"/>
    <w:rsid w:val="004E1BE3"/>
    <w:rsid w:val="004E1C70"/>
    <w:rsid w:val="004E348D"/>
    <w:rsid w:val="004E350C"/>
    <w:rsid w:val="004E3543"/>
    <w:rsid w:val="004E3DFF"/>
    <w:rsid w:val="004E43A7"/>
    <w:rsid w:val="004E4883"/>
    <w:rsid w:val="004E4A19"/>
    <w:rsid w:val="004E50FE"/>
    <w:rsid w:val="004E5625"/>
    <w:rsid w:val="004E58DC"/>
    <w:rsid w:val="004E5D03"/>
    <w:rsid w:val="004E608C"/>
    <w:rsid w:val="004E6796"/>
    <w:rsid w:val="004E693F"/>
    <w:rsid w:val="004E6A1A"/>
    <w:rsid w:val="004E7D0A"/>
    <w:rsid w:val="004E7EF3"/>
    <w:rsid w:val="004F14A2"/>
    <w:rsid w:val="004F220C"/>
    <w:rsid w:val="004F31A3"/>
    <w:rsid w:val="004F3BB2"/>
    <w:rsid w:val="004F48A1"/>
    <w:rsid w:val="004F49FE"/>
    <w:rsid w:val="004F525A"/>
    <w:rsid w:val="004F5A5A"/>
    <w:rsid w:val="004F5B00"/>
    <w:rsid w:val="004F610A"/>
    <w:rsid w:val="004F69CB"/>
    <w:rsid w:val="004F69CF"/>
    <w:rsid w:val="004F73E8"/>
    <w:rsid w:val="004F7AF4"/>
    <w:rsid w:val="00500737"/>
    <w:rsid w:val="00500788"/>
    <w:rsid w:val="00500D0B"/>
    <w:rsid w:val="0050112F"/>
    <w:rsid w:val="00502919"/>
    <w:rsid w:val="00502DA1"/>
    <w:rsid w:val="00503230"/>
    <w:rsid w:val="005039D1"/>
    <w:rsid w:val="00503AAC"/>
    <w:rsid w:val="00503B0E"/>
    <w:rsid w:val="005042F3"/>
    <w:rsid w:val="0050546F"/>
    <w:rsid w:val="00505DF5"/>
    <w:rsid w:val="00510B04"/>
    <w:rsid w:val="00510F0E"/>
    <w:rsid w:val="00511CF9"/>
    <w:rsid w:val="005125E3"/>
    <w:rsid w:val="00512788"/>
    <w:rsid w:val="00513AA1"/>
    <w:rsid w:val="00514554"/>
    <w:rsid w:val="005147F5"/>
    <w:rsid w:val="00515668"/>
    <w:rsid w:val="005164A2"/>
    <w:rsid w:val="005168CB"/>
    <w:rsid w:val="00517677"/>
    <w:rsid w:val="00521699"/>
    <w:rsid w:val="00521C25"/>
    <w:rsid w:val="0052243E"/>
    <w:rsid w:val="005236C7"/>
    <w:rsid w:val="00524644"/>
    <w:rsid w:val="00524A73"/>
    <w:rsid w:val="00525A78"/>
    <w:rsid w:val="00525EAF"/>
    <w:rsid w:val="005265DD"/>
    <w:rsid w:val="00527E9A"/>
    <w:rsid w:val="00530389"/>
    <w:rsid w:val="005321E0"/>
    <w:rsid w:val="00533FCF"/>
    <w:rsid w:val="005360A9"/>
    <w:rsid w:val="0053662F"/>
    <w:rsid w:val="00536710"/>
    <w:rsid w:val="00536986"/>
    <w:rsid w:val="00536A70"/>
    <w:rsid w:val="00536C76"/>
    <w:rsid w:val="0053717F"/>
    <w:rsid w:val="00537F30"/>
    <w:rsid w:val="005406B9"/>
    <w:rsid w:val="005407E8"/>
    <w:rsid w:val="00540D99"/>
    <w:rsid w:val="00541ECD"/>
    <w:rsid w:val="00541F70"/>
    <w:rsid w:val="00544E4E"/>
    <w:rsid w:val="005457D2"/>
    <w:rsid w:val="00546286"/>
    <w:rsid w:val="00547766"/>
    <w:rsid w:val="005503C5"/>
    <w:rsid w:val="00550932"/>
    <w:rsid w:val="00551113"/>
    <w:rsid w:val="00551C08"/>
    <w:rsid w:val="00551C21"/>
    <w:rsid w:val="00554043"/>
    <w:rsid w:val="005544D5"/>
    <w:rsid w:val="00554C06"/>
    <w:rsid w:val="00557229"/>
    <w:rsid w:val="0055780D"/>
    <w:rsid w:val="0056084A"/>
    <w:rsid w:val="00563612"/>
    <w:rsid w:val="00563C98"/>
    <w:rsid w:val="00563DC0"/>
    <w:rsid w:val="00564212"/>
    <w:rsid w:val="00564C6A"/>
    <w:rsid w:val="00564E29"/>
    <w:rsid w:val="0056501D"/>
    <w:rsid w:val="00565A08"/>
    <w:rsid w:val="00565B97"/>
    <w:rsid w:val="00565D1B"/>
    <w:rsid w:val="005662FB"/>
    <w:rsid w:val="00566585"/>
    <w:rsid w:val="0057133C"/>
    <w:rsid w:val="00571D32"/>
    <w:rsid w:val="0057280B"/>
    <w:rsid w:val="00572AC2"/>
    <w:rsid w:val="00572CCE"/>
    <w:rsid w:val="005751DD"/>
    <w:rsid w:val="005752C0"/>
    <w:rsid w:val="00575457"/>
    <w:rsid w:val="0057604F"/>
    <w:rsid w:val="005761EF"/>
    <w:rsid w:val="0057630C"/>
    <w:rsid w:val="0057702B"/>
    <w:rsid w:val="00581451"/>
    <w:rsid w:val="005820EE"/>
    <w:rsid w:val="00583375"/>
    <w:rsid w:val="005835A1"/>
    <w:rsid w:val="00585203"/>
    <w:rsid w:val="005853C3"/>
    <w:rsid w:val="00585BF7"/>
    <w:rsid w:val="0058734B"/>
    <w:rsid w:val="0058751C"/>
    <w:rsid w:val="00587877"/>
    <w:rsid w:val="00590398"/>
    <w:rsid w:val="0059068F"/>
    <w:rsid w:val="00592C32"/>
    <w:rsid w:val="0059355D"/>
    <w:rsid w:val="00594621"/>
    <w:rsid w:val="0059466C"/>
    <w:rsid w:val="005952FF"/>
    <w:rsid w:val="00595655"/>
    <w:rsid w:val="00595870"/>
    <w:rsid w:val="00595D59"/>
    <w:rsid w:val="005967B2"/>
    <w:rsid w:val="00596E6D"/>
    <w:rsid w:val="005A0538"/>
    <w:rsid w:val="005A0D18"/>
    <w:rsid w:val="005A2E55"/>
    <w:rsid w:val="005A3DAC"/>
    <w:rsid w:val="005A5940"/>
    <w:rsid w:val="005A5DB0"/>
    <w:rsid w:val="005A65E2"/>
    <w:rsid w:val="005B0C58"/>
    <w:rsid w:val="005B1774"/>
    <w:rsid w:val="005B1800"/>
    <w:rsid w:val="005B1824"/>
    <w:rsid w:val="005B2694"/>
    <w:rsid w:val="005B2A1F"/>
    <w:rsid w:val="005B2DFE"/>
    <w:rsid w:val="005B366C"/>
    <w:rsid w:val="005B3FC0"/>
    <w:rsid w:val="005B50D2"/>
    <w:rsid w:val="005B5D1C"/>
    <w:rsid w:val="005B5FC2"/>
    <w:rsid w:val="005B628E"/>
    <w:rsid w:val="005B6EF3"/>
    <w:rsid w:val="005B7660"/>
    <w:rsid w:val="005B772A"/>
    <w:rsid w:val="005B78FC"/>
    <w:rsid w:val="005C025D"/>
    <w:rsid w:val="005C0619"/>
    <w:rsid w:val="005C11F9"/>
    <w:rsid w:val="005C1209"/>
    <w:rsid w:val="005C1708"/>
    <w:rsid w:val="005C1C1C"/>
    <w:rsid w:val="005C2709"/>
    <w:rsid w:val="005C39BE"/>
    <w:rsid w:val="005C3AEF"/>
    <w:rsid w:val="005C430C"/>
    <w:rsid w:val="005C5318"/>
    <w:rsid w:val="005C7E69"/>
    <w:rsid w:val="005D0365"/>
    <w:rsid w:val="005D0631"/>
    <w:rsid w:val="005D2B95"/>
    <w:rsid w:val="005D30D7"/>
    <w:rsid w:val="005D6148"/>
    <w:rsid w:val="005D6714"/>
    <w:rsid w:val="005D79A2"/>
    <w:rsid w:val="005D7AC2"/>
    <w:rsid w:val="005E0E84"/>
    <w:rsid w:val="005E1853"/>
    <w:rsid w:val="005E2158"/>
    <w:rsid w:val="005E2805"/>
    <w:rsid w:val="005E34D3"/>
    <w:rsid w:val="005E4BDD"/>
    <w:rsid w:val="005E4DCB"/>
    <w:rsid w:val="005E5D89"/>
    <w:rsid w:val="005E60CD"/>
    <w:rsid w:val="005E7338"/>
    <w:rsid w:val="005E75BF"/>
    <w:rsid w:val="005E785F"/>
    <w:rsid w:val="005E7A88"/>
    <w:rsid w:val="005F0E2F"/>
    <w:rsid w:val="005F1D4D"/>
    <w:rsid w:val="005F1F4E"/>
    <w:rsid w:val="005F5264"/>
    <w:rsid w:val="005F6335"/>
    <w:rsid w:val="005F73FA"/>
    <w:rsid w:val="005F74FB"/>
    <w:rsid w:val="005F75CA"/>
    <w:rsid w:val="00600B79"/>
    <w:rsid w:val="006019B5"/>
    <w:rsid w:val="006022CC"/>
    <w:rsid w:val="006026D6"/>
    <w:rsid w:val="00603DA3"/>
    <w:rsid w:val="00604499"/>
    <w:rsid w:val="00605944"/>
    <w:rsid w:val="006108BE"/>
    <w:rsid w:val="0061150C"/>
    <w:rsid w:val="00612F30"/>
    <w:rsid w:val="0061318C"/>
    <w:rsid w:val="00614407"/>
    <w:rsid w:val="00615101"/>
    <w:rsid w:val="006154FA"/>
    <w:rsid w:val="00616737"/>
    <w:rsid w:val="00616A61"/>
    <w:rsid w:val="00616A74"/>
    <w:rsid w:val="00616E59"/>
    <w:rsid w:val="00617AA1"/>
    <w:rsid w:val="006215AE"/>
    <w:rsid w:val="006216E9"/>
    <w:rsid w:val="0062207C"/>
    <w:rsid w:val="00622635"/>
    <w:rsid w:val="00623C82"/>
    <w:rsid w:val="0062796D"/>
    <w:rsid w:val="00627A76"/>
    <w:rsid w:val="006301EB"/>
    <w:rsid w:val="00630638"/>
    <w:rsid w:val="006318C3"/>
    <w:rsid w:val="00631B36"/>
    <w:rsid w:val="006328F0"/>
    <w:rsid w:val="006345E8"/>
    <w:rsid w:val="00634D71"/>
    <w:rsid w:val="00634DEC"/>
    <w:rsid w:val="00637F3E"/>
    <w:rsid w:val="0064145D"/>
    <w:rsid w:val="0064230C"/>
    <w:rsid w:val="00644D5F"/>
    <w:rsid w:val="0064520A"/>
    <w:rsid w:val="006459DB"/>
    <w:rsid w:val="00646B34"/>
    <w:rsid w:val="00646E76"/>
    <w:rsid w:val="00647357"/>
    <w:rsid w:val="006473FF"/>
    <w:rsid w:val="00650D2C"/>
    <w:rsid w:val="006514B5"/>
    <w:rsid w:val="006517B9"/>
    <w:rsid w:val="0065188F"/>
    <w:rsid w:val="00653D1F"/>
    <w:rsid w:val="0065402F"/>
    <w:rsid w:val="00654714"/>
    <w:rsid w:val="00654E78"/>
    <w:rsid w:val="00657B61"/>
    <w:rsid w:val="00660982"/>
    <w:rsid w:val="00660EAF"/>
    <w:rsid w:val="00661BA1"/>
    <w:rsid w:val="00661DFC"/>
    <w:rsid w:val="00662556"/>
    <w:rsid w:val="0066270F"/>
    <w:rsid w:val="00664137"/>
    <w:rsid w:val="006641D8"/>
    <w:rsid w:val="00665126"/>
    <w:rsid w:val="00665729"/>
    <w:rsid w:val="0066694A"/>
    <w:rsid w:val="006669D7"/>
    <w:rsid w:val="00670265"/>
    <w:rsid w:val="00670C90"/>
    <w:rsid w:val="0067103D"/>
    <w:rsid w:val="006713C7"/>
    <w:rsid w:val="006714AD"/>
    <w:rsid w:val="0067175D"/>
    <w:rsid w:val="00671C10"/>
    <w:rsid w:val="00672BEA"/>
    <w:rsid w:val="00673A2D"/>
    <w:rsid w:val="00673BF8"/>
    <w:rsid w:val="006746B4"/>
    <w:rsid w:val="006749C3"/>
    <w:rsid w:val="00674B7A"/>
    <w:rsid w:val="006757CC"/>
    <w:rsid w:val="006766FE"/>
    <w:rsid w:val="00676715"/>
    <w:rsid w:val="00676D9F"/>
    <w:rsid w:val="00681A36"/>
    <w:rsid w:val="00682EA6"/>
    <w:rsid w:val="006847F1"/>
    <w:rsid w:val="006852B9"/>
    <w:rsid w:val="00686391"/>
    <w:rsid w:val="00691878"/>
    <w:rsid w:val="006921A9"/>
    <w:rsid w:val="00692448"/>
    <w:rsid w:val="00692815"/>
    <w:rsid w:val="00693D18"/>
    <w:rsid w:val="00694FE1"/>
    <w:rsid w:val="0069506B"/>
    <w:rsid w:val="00695B5D"/>
    <w:rsid w:val="00695FA0"/>
    <w:rsid w:val="0069612D"/>
    <w:rsid w:val="006976A2"/>
    <w:rsid w:val="006A0E2D"/>
    <w:rsid w:val="006A0E85"/>
    <w:rsid w:val="006A24E1"/>
    <w:rsid w:val="006A2AAD"/>
    <w:rsid w:val="006A41C0"/>
    <w:rsid w:val="006A477D"/>
    <w:rsid w:val="006A6B55"/>
    <w:rsid w:val="006A7CF6"/>
    <w:rsid w:val="006B0651"/>
    <w:rsid w:val="006B1099"/>
    <w:rsid w:val="006B19E9"/>
    <w:rsid w:val="006B4469"/>
    <w:rsid w:val="006B6104"/>
    <w:rsid w:val="006B6818"/>
    <w:rsid w:val="006B6957"/>
    <w:rsid w:val="006C039D"/>
    <w:rsid w:val="006C0A1F"/>
    <w:rsid w:val="006C0BB5"/>
    <w:rsid w:val="006C1E0A"/>
    <w:rsid w:val="006C211F"/>
    <w:rsid w:val="006C2C46"/>
    <w:rsid w:val="006C32F3"/>
    <w:rsid w:val="006C3A0B"/>
    <w:rsid w:val="006C42C9"/>
    <w:rsid w:val="006C534A"/>
    <w:rsid w:val="006C5791"/>
    <w:rsid w:val="006C6370"/>
    <w:rsid w:val="006C78CC"/>
    <w:rsid w:val="006D056D"/>
    <w:rsid w:val="006D0ECD"/>
    <w:rsid w:val="006D15FF"/>
    <w:rsid w:val="006D1826"/>
    <w:rsid w:val="006D18F9"/>
    <w:rsid w:val="006D203B"/>
    <w:rsid w:val="006D2D19"/>
    <w:rsid w:val="006D2F64"/>
    <w:rsid w:val="006D3027"/>
    <w:rsid w:val="006D375A"/>
    <w:rsid w:val="006D401A"/>
    <w:rsid w:val="006D4361"/>
    <w:rsid w:val="006D579F"/>
    <w:rsid w:val="006D764E"/>
    <w:rsid w:val="006E0E4B"/>
    <w:rsid w:val="006E17C4"/>
    <w:rsid w:val="006E1EC6"/>
    <w:rsid w:val="006E1F8F"/>
    <w:rsid w:val="006E2DCB"/>
    <w:rsid w:val="006E2E43"/>
    <w:rsid w:val="006E3F27"/>
    <w:rsid w:val="006E44A7"/>
    <w:rsid w:val="006E766E"/>
    <w:rsid w:val="006F02C3"/>
    <w:rsid w:val="006F03E0"/>
    <w:rsid w:val="006F1816"/>
    <w:rsid w:val="006F1823"/>
    <w:rsid w:val="006F33B6"/>
    <w:rsid w:val="006F3805"/>
    <w:rsid w:val="006F3D3A"/>
    <w:rsid w:val="006F466F"/>
    <w:rsid w:val="006F5ADD"/>
    <w:rsid w:val="006F5FDB"/>
    <w:rsid w:val="006F63DC"/>
    <w:rsid w:val="006F75C8"/>
    <w:rsid w:val="006F7DDD"/>
    <w:rsid w:val="00700F8F"/>
    <w:rsid w:val="007011DB"/>
    <w:rsid w:val="007016BA"/>
    <w:rsid w:val="00701780"/>
    <w:rsid w:val="00701A4A"/>
    <w:rsid w:val="0070235F"/>
    <w:rsid w:val="00702D7D"/>
    <w:rsid w:val="00703DEB"/>
    <w:rsid w:val="007056EE"/>
    <w:rsid w:val="00707250"/>
    <w:rsid w:val="007075DC"/>
    <w:rsid w:val="00711076"/>
    <w:rsid w:val="00712267"/>
    <w:rsid w:val="00712B59"/>
    <w:rsid w:val="00716012"/>
    <w:rsid w:val="00716F12"/>
    <w:rsid w:val="00717550"/>
    <w:rsid w:val="0072042E"/>
    <w:rsid w:val="00720BE2"/>
    <w:rsid w:val="00720E79"/>
    <w:rsid w:val="0072289F"/>
    <w:rsid w:val="00725522"/>
    <w:rsid w:val="007255E9"/>
    <w:rsid w:val="0072565B"/>
    <w:rsid w:val="0072644E"/>
    <w:rsid w:val="00726DDB"/>
    <w:rsid w:val="00726E22"/>
    <w:rsid w:val="00730F6F"/>
    <w:rsid w:val="00731793"/>
    <w:rsid w:val="00732752"/>
    <w:rsid w:val="007328A4"/>
    <w:rsid w:val="00732965"/>
    <w:rsid w:val="00732CAD"/>
    <w:rsid w:val="00733077"/>
    <w:rsid w:val="00733493"/>
    <w:rsid w:val="00734596"/>
    <w:rsid w:val="00734F54"/>
    <w:rsid w:val="00735B70"/>
    <w:rsid w:val="0073685C"/>
    <w:rsid w:val="007419DD"/>
    <w:rsid w:val="00743EE3"/>
    <w:rsid w:val="007456A6"/>
    <w:rsid w:val="007456C0"/>
    <w:rsid w:val="007458F9"/>
    <w:rsid w:val="00746250"/>
    <w:rsid w:val="007469B4"/>
    <w:rsid w:val="007472A2"/>
    <w:rsid w:val="00747B5F"/>
    <w:rsid w:val="00747E41"/>
    <w:rsid w:val="00747EDF"/>
    <w:rsid w:val="007504E9"/>
    <w:rsid w:val="00750A33"/>
    <w:rsid w:val="00751B59"/>
    <w:rsid w:val="00751CCF"/>
    <w:rsid w:val="00752B74"/>
    <w:rsid w:val="007537CD"/>
    <w:rsid w:val="00753AC0"/>
    <w:rsid w:val="007546DC"/>
    <w:rsid w:val="00754850"/>
    <w:rsid w:val="00755702"/>
    <w:rsid w:val="007559AC"/>
    <w:rsid w:val="00756A0E"/>
    <w:rsid w:val="00757805"/>
    <w:rsid w:val="00760DBA"/>
    <w:rsid w:val="00761F61"/>
    <w:rsid w:val="0076315B"/>
    <w:rsid w:val="0076343A"/>
    <w:rsid w:val="00763D86"/>
    <w:rsid w:val="007651DF"/>
    <w:rsid w:val="007664A6"/>
    <w:rsid w:val="00766D17"/>
    <w:rsid w:val="00766D94"/>
    <w:rsid w:val="00766F0A"/>
    <w:rsid w:val="00770260"/>
    <w:rsid w:val="00772B63"/>
    <w:rsid w:val="007740C9"/>
    <w:rsid w:val="00774104"/>
    <w:rsid w:val="00774B50"/>
    <w:rsid w:val="00775199"/>
    <w:rsid w:val="00775287"/>
    <w:rsid w:val="00775351"/>
    <w:rsid w:val="00776AF6"/>
    <w:rsid w:val="00776B01"/>
    <w:rsid w:val="007810AA"/>
    <w:rsid w:val="00781445"/>
    <w:rsid w:val="00781B98"/>
    <w:rsid w:val="00781BDE"/>
    <w:rsid w:val="0078257F"/>
    <w:rsid w:val="00782B29"/>
    <w:rsid w:val="00782C1A"/>
    <w:rsid w:val="0078596A"/>
    <w:rsid w:val="00786AC4"/>
    <w:rsid w:val="00786F0A"/>
    <w:rsid w:val="0079019B"/>
    <w:rsid w:val="007902A8"/>
    <w:rsid w:val="0079288E"/>
    <w:rsid w:val="0079336B"/>
    <w:rsid w:val="0079377B"/>
    <w:rsid w:val="007949E0"/>
    <w:rsid w:val="00795868"/>
    <w:rsid w:val="00795CE7"/>
    <w:rsid w:val="0079701C"/>
    <w:rsid w:val="007971A0"/>
    <w:rsid w:val="00797223"/>
    <w:rsid w:val="007A0033"/>
    <w:rsid w:val="007A07FD"/>
    <w:rsid w:val="007A0851"/>
    <w:rsid w:val="007A0B3D"/>
    <w:rsid w:val="007A1546"/>
    <w:rsid w:val="007A1AEE"/>
    <w:rsid w:val="007A2054"/>
    <w:rsid w:val="007A36C0"/>
    <w:rsid w:val="007A44CB"/>
    <w:rsid w:val="007A4D3E"/>
    <w:rsid w:val="007A52E8"/>
    <w:rsid w:val="007A5AF4"/>
    <w:rsid w:val="007A5B0D"/>
    <w:rsid w:val="007A5EFB"/>
    <w:rsid w:val="007A7402"/>
    <w:rsid w:val="007B0704"/>
    <w:rsid w:val="007B0774"/>
    <w:rsid w:val="007B07CC"/>
    <w:rsid w:val="007B089F"/>
    <w:rsid w:val="007B284F"/>
    <w:rsid w:val="007B2C2B"/>
    <w:rsid w:val="007B2E29"/>
    <w:rsid w:val="007B3E52"/>
    <w:rsid w:val="007B470A"/>
    <w:rsid w:val="007B4B26"/>
    <w:rsid w:val="007B533D"/>
    <w:rsid w:val="007B5962"/>
    <w:rsid w:val="007B5D84"/>
    <w:rsid w:val="007B6015"/>
    <w:rsid w:val="007B6CC4"/>
    <w:rsid w:val="007B7B56"/>
    <w:rsid w:val="007B7BB1"/>
    <w:rsid w:val="007B7FDF"/>
    <w:rsid w:val="007C06CA"/>
    <w:rsid w:val="007C0EE6"/>
    <w:rsid w:val="007C1061"/>
    <w:rsid w:val="007C2153"/>
    <w:rsid w:val="007C30E8"/>
    <w:rsid w:val="007C33F5"/>
    <w:rsid w:val="007C3D8C"/>
    <w:rsid w:val="007C48AB"/>
    <w:rsid w:val="007C4BCA"/>
    <w:rsid w:val="007C5592"/>
    <w:rsid w:val="007C5611"/>
    <w:rsid w:val="007C71BE"/>
    <w:rsid w:val="007C753C"/>
    <w:rsid w:val="007C766A"/>
    <w:rsid w:val="007C7B79"/>
    <w:rsid w:val="007D0ED8"/>
    <w:rsid w:val="007D2F58"/>
    <w:rsid w:val="007D3314"/>
    <w:rsid w:val="007D4561"/>
    <w:rsid w:val="007D50EB"/>
    <w:rsid w:val="007D590B"/>
    <w:rsid w:val="007D6E6C"/>
    <w:rsid w:val="007E0D58"/>
    <w:rsid w:val="007E168B"/>
    <w:rsid w:val="007E190C"/>
    <w:rsid w:val="007E31B6"/>
    <w:rsid w:val="007E4110"/>
    <w:rsid w:val="007E47A2"/>
    <w:rsid w:val="007E5180"/>
    <w:rsid w:val="007E52B3"/>
    <w:rsid w:val="007E5EE4"/>
    <w:rsid w:val="007E679D"/>
    <w:rsid w:val="007F018D"/>
    <w:rsid w:val="007F02DC"/>
    <w:rsid w:val="007F0512"/>
    <w:rsid w:val="007F0E1A"/>
    <w:rsid w:val="007F1190"/>
    <w:rsid w:val="007F1484"/>
    <w:rsid w:val="007F1BCC"/>
    <w:rsid w:val="007F25A5"/>
    <w:rsid w:val="007F2D6F"/>
    <w:rsid w:val="007F2DF6"/>
    <w:rsid w:val="007F2ED7"/>
    <w:rsid w:val="007F33F1"/>
    <w:rsid w:val="007F4D23"/>
    <w:rsid w:val="007F51E3"/>
    <w:rsid w:val="007F58AD"/>
    <w:rsid w:val="007F6074"/>
    <w:rsid w:val="007F69B2"/>
    <w:rsid w:val="007F6F5F"/>
    <w:rsid w:val="007F7428"/>
    <w:rsid w:val="007F7875"/>
    <w:rsid w:val="00800C9D"/>
    <w:rsid w:val="00806A76"/>
    <w:rsid w:val="00806A93"/>
    <w:rsid w:val="00807481"/>
    <w:rsid w:val="00810875"/>
    <w:rsid w:val="00810C59"/>
    <w:rsid w:val="008118AA"/>
    <w:rsid w:val="00812307"/>
    <w:rsid w:val="00813D39"/>
    <w:rsid w:val="008145A0"/>
    <w:rsid w:val="0081504C"/>
    <w:rsid w:val="0081577D"/>
    <w:rsid w:val="00815B6B"/>
    <w:rsid w:val="00815FDB"/>
    <w:rsid w:val="00817939"/>
    <w:rsid w:val="00820D29"/>
    <w:rsid w:val="0082114F"/>
    <w:rsid w:val="00821B3F"/>
    <w:rsid w:val="008224D8"/>
    <w:rsid w:val="00823012"/>
    <w:rsid w:val="00823118"/>
    <w:rsid w:val="0082451C"/>
    <w:rsid w:val="008245E7"/>
    <w:rsid w:val="00824B72"/>
    <w:rsid w:val="00824EDC"/>
    <w:rsid w:val="00825B11"/>
    <w:rsid w:val="008266DA"/>
    <w:rsid w:val="008268FC"/>
    <w:rsid w:val="00826C4B"/>
    <w:rsid w:val="00826E61"/>
    <w:rsid w:val="00826ED0"/>
    <w:rsid w:val="008271E9"/>
    <w:rsid w:val="00827AD1"/>
    <w:rsid w:val="00830CD3"/>
    <w:rsid w:val="00831708"/>
    <w:rsid w:val="00831AE9"/>
    <w:rsid w:val="00831DD8"/>
    <w:rsid w:val="0083360B"/>
    <w:rsid w:val="00835138"/>
    <w:rsid w:val="008354F7"/>
    <w:rsid w:val="008372A5"/>
    <w:rsid w:val="0084058B"/>
    <w:rsid w:val="00841485"/>
    <w:rsid w:val="00842A4C"/>
    <w:rsid w:val="0084301C"/>
    <w:rsid w:val="00843229"/>
    <w:rsid w:val="00843297"/>
    <w:rsid w:val="00843795"/>
    <w:rsid w:val="008444D5"/>
    <w:rsid w:val="00844838"/>
    <w:rsid w:val="00844A25"/>
    <w:rsid w:val="00844E6F"/>
    <w:rsid w:val="00845170"/>
    <w:rsid w:val="00846F92"/>
    <w:rsid w:val="008507C3"/>
    <w:rsid w:val="00850974"/>
    <w:rsid w:val="00852026"/>
    <w:rsid w:val="00852216"/>
    <w:rsid w:val="00852309"/>
    <w:rsid w:val="0085328D"/>
    <w:rsid w:val="008541DC"/>
    <w:rsid w:val="008544A9"/>
    <w:rsid w:val="00855076"/>
    <w:rsid w:val="0085521F"/>
    <w:rsid w:val="008569AC"/>
    <w:rsid w:val="00857E38"/>
    <w:rsid w:val="0086031C"/>
    <w:rsid w:val="00860950"/>
    <w:rsid w:val="00860C08"/>
    <w:rsid w:val="0086135D"/>
    <w:rsid w:val="0086139C"/>
    <w:rsid w:val="00866303"/>
    <w:rsid w:val="00866705"/>
    <w:rsid w:val="0086769A"/>
    <w:rsid w:val="008727CD"/>
    <w:rsid w:val="00873C1A"/>
    <w:rsid w:val="00874D58"/>
    <w:rsid w:val="00875D2B"/>
    <w:rsid w:val="00877177"/>
    <w:rsid w:val="00880FB7"/>
    <w:rsid w:val="008813D6"/>
    <w:rsid w:val="008831A6"/>
    <w:rsid w:val="008833F6"/>
    <w:rsid w:val="00883424"/>
    <w:rsid w:val="008838AD"/>
    <w:rsid w:val="008842B4"/>
    <w:rsid w:val="00884FE4"/>
    <w:rsid w:val="0088571F"/>
    <w:rsid w:val="00885B95"/>
    <w:rsid w:val="00885C88"/>
    <w:rsid w:val="008862B9"/>
    <w:rsid w:val="00886A23"/>
    <w:rsid w:val="00887286"/>
    <w:rsid w:val="00887FF1"/>
    <w:rsid w:val="008907BC"/>
    <w:rsid w:val="00891302"/>
    <w:rsid w:val="008920E7"/>
    <w:rsid w:val="00893E6D"/>
    <w:rsid w:val="008950F3"/>
    <w:rsid w:val="00895343"/>
    <w:rsid w:val="00895A60"/>
    <w:rsid w:val="00896659"/>
    <w:rsid w:val="00897796"/>
    <w:rsid w:val="00897BA8"/>
    <w:rsid w:val="00897D10"/>
    <w:rsid w:val="008A04A6"/>
    <w:rsid w:val="008A0BF4"/>
    <w:rsid w:val="008A2102"/>
    <w:rsid w:val="008A2D22"/>
    <w:rsid w:val="008A4322"/>
    <w:rsid w:val="008A480D"/>
    <w:rsid w:val="008A4A60"/>
    <w:rsid w:val="008A54FF"/>
    <w:rsid w:val="008A7BC4"/>
    <w:rsid w:val="008B1736"/>
    <w:rsid w:val="008B2431"/>
    <w:rsid w:val="008B2D9B"/>
    <w:rsid w:val="008B315F"/>
    <w:rsid w:val="008B5294"/>
    <w:rsid w:val="008B53B1"/>
    <w:rsid w:val="008B5F30"/>
    <w:rsid w:val="008B6960"/>
    <w:rsid w:val="008B700F"/>
    <w:rsid w:val="008C0452"/>
    <w:rsid w:val="008C0EF0"/>
    <w:rsid w:val="008C1B04"/>
    <w:rsid w:val="008C2F80"/>
    <w:rsid w:val="008C4974"/>
    <w:rsid w:val="008C5380"/>
    <w:rsid w:val="008C5C23"/>
    <w:rsid w:val="008C63B1"/>
    <w:rsid w:val="008C6855"/>
    <w:rsid w:val="008C6CA0"/>
    <w:rsid w:val="008D027A"/>
    <w:rsid w:val="008D03A8"/>
    <w:rsid w:val="008D2021"/>
    <w:rsid w:val="008D290C"/>
    <w:rsid w:val="008D2A2A"/>
    <w:rsid w:val="008D3A06"/>
    <w:rsid w:val="008D3A4A"/>
    <w:rsid w:val="008D3A6A"/>
    <w:rsid w:val="008D4560"/>
    <w:rsid w:val="008D4DA2"/>
    <w:rsid w:val="008D6218"/>
    <w:rsid w:val="008D6463"/>
    <w:rsid w:val="008D6D5D"/>
    <w:rsid w:val="008E01F5"/>
    <w:rsid w:val="008E0898"/>
    <w:rsid w:val="008E0AF4"/>
    <w:rsid w:val="008E17DC"/>
    <w:rsid w:val="008E1AAD"/>
    <w:rsid w:val="008E2875"/>
    <w:rsid w:val="008E2CBE"/>
    <w:rsid w:val="008E3B6F"/>
    <w:rsid w:val="008E48F7"/>
    <w:rsid w:val="008E493C"/>
    <w:rsid w:val="008E52B3"/>
    <w:rsid w:val="008E5B2B"/>
    <w:rsid w:val="008E6E5C"/>
    <w:rsid w:val="008E783A"/>
    <w:rsid w:val="008E7843"/>
    <w:rsid w:val="008F047F"/>
    <w:rsid w:val="008F06F1"/>
    <w:rsid w:val="008F0B53"/>
    <w:rsid w:val="008F1290"/>
    <w:rsid w:val="008F16AB"/>
    <w:rsid w:val="008F323E"/>
    <w:rsid w:val="008F3886"/>
    <w:rsid w:val="008F4450"/>
    <w:rsid w:val="008F47F1"/>
    <w:rsid w:val="008F5940"/>
    <w:rsid w:val="008F5C45"/>
    <w:rsid w:val="008F7216"/>
    <w:rsid w:val="008F748A"/>
    <w:rsid w:val="008F752C"/>
    <w:rsid w:val="009028FD"/>
    <w:rsid w:val="00903231"/>
    <w:rsid w:val="00903D91"/>
    <w:rsid w:val="00903E2D"/>
    <w:rsid w:val="009045B3"/>
    <w:rsid w:val="00905724"/>
    <w:rsid w:val="009068F4"/>
    <w:rsid w:val="00906C8F"/>
    <w:rsid w:val="00907FAC"/>
    <w:rsid w:val="00910514"/>
    <w:rsid w:val="0091148F"/>
    <w:rsid w:val="00912486"/>
    <w:rsid w:val="00913077"/>
    <w:rsid w:val="00913D24"/>
    <w:rsid w:val="009149D2"/>
    <w:rsid w:val="00914B0C"/>
    <w:rsid w:val="00915968"/>
    <w:rsid w:val="00916EC1"/>
    <w:rsid w:val="00917167"/>
    <w:rsid w:val="00917405"/>
    <w:rsid w:val="00917B86"/>
    <w:rsid w:val="00922D38"/>
    <w:rsid w:val="009233A5"/>
    <w:rsid w:val="00923DEA"/>
    <w:rsid w:val="0092492C"/>
    <w:rsid w:val="009262F1"/>
    <w:rsid w:val="00926DA4"/>
    <w:rsid w:val="0092738A"/>
    <w:rsid w:val="0093060D"/>
    <w:rsid w:val="0093180F"/>
    <w:rsid w:val="00932215"/>
    <w:rsid w:val="00932315"/>
    <w:rsid w:val="00933731"/>
    <w:rsid w:val="0093393B"/>
    <w:rsid w:val="0093553F"/>
    <w:rsid w:val="00936309"/>
    <w:rsid w:val="00937836"/>
    <w:rsid w:val="00940633"/>
    <w:rsid w:val="0094072D"/>
    <w:rsid w:val="009418CA"/>
    <w:rsid w:val="00941B04"/>
    <w:rsid w:val="009436BC"/>
    <w:rsid w:val="0094450B"/>
    <w:rsid w:val="00946876"/>
    <w:rsid w:val="0094737C"/>
    <w:rsid w:val="00947BFD"/>
    <w:rsid w:val="00947F6A"/>
    <w:rsid w:val="009527CF"/>
    <w:rsid w:val="0095610D"/>
    <w:rsid w:val="00956719"/>
    <w:rsid w:val="0095681B"/>
    <w:rsid w:val="00956D4A"/>
    <w:rsid w:val="009605E7"/>
    <w:rsid w:val="00960651"/>
    <w:rsid w:val="00960FE8"/>
    <w:rsid w:val="0096156E"/>
    <w:rsid w:val="00961CC7"/>
    <w:rsid w:val="00962FA5"/>
    <w:rsid w:val="00963E26"/>
    <w:rsid w:val="00965288"/>
    <w:rsid w:val="00965367"/>
    <w:rsid w:val="00966E21"/>
    <w:rsid w:val="0097029A"/>
    <w:rsid w:val="00970A95"/>
    <w:rsid w:val="009712FC"/>
    <w:rsid w:val="0097134B"/>
    <w:rsid w:val="00971528"/>
    <w:rsid w:val="00971BBF"/>
    <w:rsid w:val="00972184"/>
    <w:rsid w:val="009722DF"/>
    <w:rsid w:val="009726C7"/>
    <w:rsid w:val="00972BEE"/>
    <w:rsid w:val="009732E7"/>
    <w:rsid w:val="00976066"/>
    <w:rsid w:val="00976148"/>
    <w:rsid w:val="009764F4"/>
    <w:rsid w:val="00976A6E"/>
    <w:rsid w:val="009778D6"/>
    <w:rsid w:val="009801EE"/>
    <w:rsid w:val="00980B68"/>
    <w:rsid w:val="0098165A"/>
    <w:rsid w:val="009825C1"/>
    <w:rsid w:val="0098271E"/>
    <w:rsid w:val="00982D1E"/>
    <w:rsid w:val="00982E2E"/>
    <w:rsid w:val="009833EE"/>
    <w:rsid w:val="00983DB2"/>
    <w:rsid w:val="009841EC"/>
    <w:rsid w:val="00986810"/>
    <w:rsid w:val="00987804"/>
    <w:rsid w:val="00991202"/>
    <w:rsid w:val="0099131A"/>
    <w:rsid w:val="009922DC"/>
    <w:rsid w:val="00993A30"/>
    <w:rsid w:val="00993BC8"/>
    <w:rsid w:val="00993EA1"/>
    <w:rsid w:val="00994E06"/>
    <w:rsid w:val="009958F5"/>
    <w:rsid w:val="00996058"/>
    <w:rsid w:val="009976D6"/>
    <w:rsid w:val="009A0486"/>
    <w:rsid w:val="009A0E4C"/>
    <w:rsid w:val="009A1C80"/>
    <w:rsid w:val="009A1E3A"/>
    <w:rsid w:val="009A3ED2"/>
    <w:rsid w:val="009A3F8F"/>
    <w:rsid w:val="009A4E6D"/>
    <w:rsid w:val="009A5138"/>
    <w:rsid w:val="009A5339"/>
    <w:rsid w:val="009A54E7"/>
    <w:rsid w:val="009A6460"/>
    <w:rsid w:val="009A765D"/>
    <w:rsid w:val="009A7A0C"/>
    <w:rsid w:val="009A7C10"/>
    <w:rsid w:val="009B1802"/>
    <w:rsid w:val="009B189E"/>
    <w:rsid w:val="009B1D07"/>
    <w:rsid w:val="009B2CC9"/>
    <w:rsid w:val="009B42C4"/>
    <w:rsid w:val="009B572D"/>
    <w:rsid w:val="009B5C7D"/>
    <w:rsid w:val="009B609B"/>
    <w:rsid w:val="009B61CB"/>
    <w:rsid w:val="009B7D2C"/>
    <w:rsid w:val="009C17B4"/>
    <w:rsid w:val="009C1CB8"/>
    <w:rsid w:val="009C24CD"/>
    <w:rsid w:val="009C34AB"/>
    <w:rsid w:val="009C4ABD"/>
    <w:rsid w:val="009C4BCE"/>
    <w:rsid w:val="009C4C9E"/>
    <w:rsid w:val="009C4D3D"/>
    <w:rsid w:val="009C5253"/>
    <w:rsid w:val="009C5C5C"/>
    <w:rsid w:val="009C6DA5"/>
    <w:rsid w:val="009C7192"/>
    <w:rsid w:val="009C754C"/>
    <w:rsid w:val="009C7F96"/>
    <w:rsid w:val="009D0672"/>
    <w:rsid w:val="009D26FF"/>
    <w:rsid w:val="009D473B"/>
    <w:rsid w:val="009D47CD"/>
    <w:rsid w:val="009D4AC9"/>
    <w:rsid w:val="009D4DDB"/>
    <w:rsid w:val="009D4FEB"/>
    <w:rsid w:val="009D5267"/>
    <w:rsid w:val="009D5FAC"/>
    <w:rsid w:val="009D6A70"/>
    <w:rsid w:val="009D6F3B"/>
    <w:rsid w:val="009D6FC1"/>
    <w:rsid w:val="009D7CBF"/>
    <w:rsid w:val="009E0204"/>
    <w:rsid w:val="009E0914"/>
    <w:rsid w:val="009E162B"/>
    <w:rsid w:val="009E1838"/>
    <w:rsid w:val="009E18CB"/>
    <w:rsid w:val="009E2AA0"/>
    <w:rsid w:val="009E31B2"/>
    <w:rsid w:val="009E4439"/>
    <w:rsid w:val="009E5629"/>
    <w:rsid w:val="009E5F94"/>
    <w:rsid w:val="009E6787"/>
    <w:rsid w:val="009E79B0"/>
    <w:rsid w:val="009F0A98"/>
    <w:rsid w:val="009F1D60"/>
    <w:rsid w:val="009F1E1B"/>
    <w:rsid w:val="009F2107"/>
    <w:rsid w:val="009F23FC"/>
    <w:rsid w:val="009F320E"/>
    <w:rsid w:val="009F3B0C"/>
    <w:rsid w:val="009F3C7A"/>
    <w:rsid w:val="009F4179"/>
    <w:rsid w:val="009F419C"/>
    <w:rsid w:val="009F4C81"/>
    <w:rsid w:val="009F66D0"/>
    <w:rsid w:val="009F681D"/>
    <w:rsid w:val="00A00E78"/>
    <w:rsid w:val="00A012AA"/>
    <w:rsid w:val="00A03FC4"/>
    <w:rsid w:val="00A04D03"/>
    <w:rsid w:val="00A05059"/>
    <w:rsid w:val="00A050FF"/>
    <w:rsid w:val="00A05651"/>
    <w:rsid w:val="00A05A60"/>
    <w:rsid w:val="00A0642E"/>
    <w:rsid w:val="00A077A8"/>
    <w:rsid w:val="00A107BE"/>
    <w:rsid w:val="00A112F7"/>
    <w:rsid w:val="00A11DD4"/>
    <w:rsid w:val="00A12403"/>
    <w:rsid w:val="00A124FF"/>
    <w:rsid w:val="00A12762"/>
    <w:rsid w:val="00A127EF"/>
    <w:rsid w:val="00A1347C"/>
    <w:rsid w:val="00A13B92"/>
    <w:rsid w:val="00A13D0B"/>
    <w:rsid w:val="00A14410"/>
    <w:rsid w:val="00A14F94"/>
    <w:rsid w:val="00A15306"/>
    <w:rsid w:val="00A1786E"/>
    <w:rsid w:val="00A206F5"/>
    <w:rsid w:val="00A206F9"/>
    <w:rsid w:val="00A22559"/>
    <w:rsid w:val="00A22840"/>
    <w:rsid w:val="00A23AF0"/>
    <w:rsid w:val="00A2438B"/>
    <w:rsid w:val="00A27054"/>
    <w:rsid w:val="00A2767E"/>
    <w:rsid w:val="00A27AC0"/>
    <w:rsid w:val="00A30547"/>
    <w:rsid w:val="00A31EE5"/>
    <w:rsid w:val="00A32034"/>
    <w:rsid w:val="00A32169"/>
    <w:rsid w:val="00A332A3"/>
    <w:rsid w:val="00A3358E"/>
    <w:rsid w:val="00A33742"/>
    <w:rsid w:val="00A343C8"/>
    <w:rsid w:val="00A354B0"/>
    <w:rsid w:val="00A35F45"/>
    <w:rsid w:val="00A36369"/>
    <w:rsid w:val="00A37919"/>
    <w:rsid w:val="00A37CF2"/>
    <w:rsid w:val="00A42672"/>
    <w:rsid w:val="00A42CFB"/>
    <w:rsid w:val="00A43553"/>
    <w:rsid w:val="00A43577"/>
    <w:rsid w:val="00A43C77"/>
    <w:rsid w:val="00A44F83"/>
    <w:rsid w:val="00A453C0"/>
    <w:rsid w:val="00A456A3"/>
    <w:rsid w:val="00A46F30"/>
    <w:rsid w:val="00A47291"/>
    <w:rsid w:val="00A504A7"/>
    <w:rsid w:val="00A51359"/>
    <w:rsid w:val="00A524AE"/>
    <w:rsid w:val="00A52A74"/>
    <w:rsid w:val="00A531AC"/>
    <w:rsid w:val="00A55683"/>
    <w:rsid w:val="00A55B62"/>
    <w:rsid w:val="00A562D4"/>
    <w:rsid w:val="00A56374"/>
    <w:rsid w:val="00A564FD"/>
    <w:rsid w:val="00A56C29"/>
    <w:rsid w:val="00A57CA3"/>
    <w:rsid w:val="00A61852"/>
    <w:rsid w:val="00A61C18"/>
    <w:rsid w:val="00A624B7"/>
    <w:rsid w:val="00A625E4"/>
    <w:rsid w:val="00A63096"/>
    <w:rsid w:val="00A6396A"/>
    <w:rsid w:val="00A649DD"/>
    <w:rsid w:val="00A6506F"/>
    <w:rsid w:val="00A65308"/>
    <w:rsid w:val="00A65C9A"/>
    <w:rsid w:val="00A65DCC"/>
    <w:rsid w:val="00A67740"/>
    <w:rsid w:val="00A67CA2"/>
    <w:rsid w:val="00A70326"/>
    <w:rsid w:val="00A7189E"/>
    <w:rsid w:val="00A71CD1"/>
    <w:rsid w:val="00A7267A"/>
    <w:rsid w:val="00A727AA"/>
    <w:rsid w:val="00A72ED8"/>
    <w:rsid w:val="00A7398E"/>
    <w:rsid w:val="00A750C8"/>
    <w:rsid w:val="00A753DE"/>
    <w:rsid w:val="00A75BEA"/>
    <w:rsid w:val="00A767EF"/>
    <w:rsid w:val="00A77581"/>
    <w:rsid w:val="00A77897"/>
    <w:rsid w:val="00A77F77"/>
    <w:rsid w:val="00A80962"/>
    <w:rsid w:val="00A82E17"/>
    <w:rsid w:val="00A83117"/>
    <w:rsid w:val="00A833A4"/>
    <w:rsid w:val="00A83FF3"/>
    <w:rsid w:val="00A8563D"/>
    <w:rsid w:val="00A85913"/>
    <w:rsid w:val="00A87CB2"/>
    <w:rsid w:val="00A87E5A"/>
    <w:rsid w:val="00A901F0"/>
    <w:rsid w:val="00A90816"/>
    <w:rsid w:val="00A917D1"/>
    <w:rsid w:val="00A93E93"/>
    <w:rsid w:val="00A93FD1"/>
    <w:rsid w:val="00A94275"/>
    <w:rsid w:val="00A945B3"/>
    <w:rsid w:val="00A96FB9"/>
    <w:rsid w:val="00A97631"/>
    <w:rsid w:val="00AA006D"/>
    <w:rsid w:val="00AA03F0"/>
    <w:rsid w:val="00AA1276"/>
    <w:rsid w:val="00AA1AE2"/>
    <w:rsid w:val="00AA22B7"/>
    <w:rsid w:val="00AA22D1"/>
    <w:rsid w:val="00AA33EA"/>
    <w:rsid w:val="00AA3CAC"/>
    <w:rsid w:val="00AA48AF"/>
    <w:rsid w:val="00AA4FC1"/>
    <w:rsid w:val="00AA64EA"/>
    <w:rsid w:val="00AA78A4"/>
    <w:rsid w:val="00AB1251"/>
    <w:rsid w:val="00AB141D"/>
    <w:rsid w:val="00AB1565"/>
    <w:rsid w:val="00AB1F9E"/>
    <w:rsid w:val="00AB461A"/>
    <w:rsid w:val="00AB5707"/>
    <w:rsid w:val="00AB5D54"/>
    <w:rsid w:val="00AB61A0"/>
    <w:rsid w:val="00AB64A6"/>
    <w:rsid w:val="00AB6667"/>
    <w:rsid w:val="00AB70B3"/>
    <w:rsid w:val="00AB7A6A"/>
    <w:rsid w:val="00AC0DE3"/>
    <w:rsid w:val="00AC196C"/>
    <w:rsid w:val="00AC19C8"/>
    <w:rsid w:val="00AC23F7"/>
    <w:rsid w:val="00AC3022"/>
    <w:rsid w:val="00AC30A6"/>
    <w:rsid w:val="00AC35A8"/>
    <w:rsid w:val="00AC37C0"/>
    <w:rsid w:val="00AC4EC0"/>
    <w:rsid w:val="00AC6506"/>
    <w:rsid w:val="00AC6FEA"/>
    <w:rsid w:val="00AC7250"/>
    <w:rsid w:val="00AC7AA1"/>
    <w:rsid w:val="00AC7B82"/>
    <w:rsid w:val="00AC7FD4"/>
    <w:rsid w:val="00AD0069"/>
    <w:rsid w:val="00AD06D4"/>
    <w:rsid w:val="00AD0A4A"/>
    <w:rsid w:val="00AD17BA"/>
    <w:rsid w:val="00AD17F8"/>
    <w:rsid w:val="00AD35F3"/>
    <w:rsid w:val="00AD627B"/>
    <w:rsid w:val="00AD6C8D"/>
    <w:rsid w:val="00AD6E52"/>
    <w:rsid w:val="00AD6ED3"/>
    <w:rsid w:val="00AD76C6"/>
    <w:rsid w:val="00AE1095"/>
    <w:rsid w:val="00AE1DE3"/>
    <w:rsid w:val="00AE489F"/>
    <w:rsid w:val="00AE56E7"/>
    <w:rsid w:val="00AE586E"/>
    <w:rsid w:val="00AE7A63"/>
    <w:rsid w:val="00AF0AE9"/>
    <w:rsid w:val="00AF0EB8"/>
    <w:rsid w:val="00AF24C1"/>
    <w:rsid w:val="00AF43D8"/>
    <w:rsid w:val="00AF5D9F"/>
    <w:rsid w:val="00AF6749"/>
    <w:rsid w:val="00AF6EC6"/>
    <w:rsid w:val="00AF7CB5"/>
    <w:rsid w:val="00B008A3"/>
    <w:rsid w:val="00B00F1F"/>
    <w:rsid w:val="00B010BF"/>
    <w:rsid w:val="00B017C7"/>
    <w:rsid w:val="00B021D9"/>
    <w:rsid w:val="00B02CD7"/>
    <w:rsid w:val="00B039F5"/>
    <w:rsid w:val="00B03BE6"/>
    <w:rsid w:val="00B04B5E"/>
    <w:rsid w:val="00B050AB"/>
    <w:rsid w:val="00B05DC6"/>
    <w:rsid w:val="00B06735"/>
    <w:rsid w:val="00B06DB2"/>
    <w:rsid w:val="00B10D42"/>
    <w:rsid w:val="00B12A6A"/>
    <w:rsid w:val="00B145C3"/>
    <w:rsid w:val="00B14704"/>
    <w:rsid w:val="00B15AF4"/>
    <w:rsid w:val="00B15F5A"/>
    <w:rsid w:val="00B16090"/>
    <w:rsid w:val="00B163D0"/>
    <w:rsid w:val="00B164C5"/>
    <w:rsid w:val="00B17338"/>
    <w:rsid w:val="00B20D6E"/>
    <w:rsid w:val="00B249CD"/>
    <w:rsid w:val="00B24A0E"/>
    <w:rsid w:val="00B24A91"/>
    <w:rsid w:val="00B2630D"/>
    <w:rsid w:val="00B26FFA"/>
    <w:rsid w:val="00B27239"/>
    <w:rsid w:val="00B27A5F"/>
    <w:rsid w:val="00B317B3"/>
    <w:rsid w:val="00B319BA"/>
    <w:rsid w:val="00B31E5B"/>
    <w:rsid w:val="00B32F05"/>
    <w:rsid w:val="00B358DC"/>
    <w:rsid w:val="00B365F3"/>
    <w:rsid w:val="00B36ED0"/>
    <w:rsid w:val="00B36F2F"/>
    <w:rsid w:val="00B36F78"/>
    <w:rsid w:val="00B37040"/>
    <w:rsid w:val="00B40180"/>
    <w:rsid w:val="00B41AF3"/>
    <w:rsid w:val="00B41DBA"/>
    <w:rsid w:val="00B43691"/>
    <w:rsid w:val="00B43B1E"/>
    <w:rsid w:val="00B43C95"/>
    <w:rsid w:val="00B44EB7"/>
    <w:rsid w:val="00B4555A"/>
    <w:rsid w:val="00B45FD6"/>
    <w:rsid w:val="00B47239"/>
    <w:rsid w:val="00B476F7"/>
    <w:rsid w:val="00B50553"/>
    <w:rsid w:val="00B509FD"/>
    <w:rsid w:val="00B50B88"/>
    <w:rsid w:val="00B515B9"/>
    <w:rsid w:val="00B51C0A"/>
    <w:rsid w:val="00B52936"/>
    <w:rsid w:val="00B53799"/>
    <w:rsid w:val="00B53E9A"/>
    <w:rsid w:val="00B5436A"/>
    <w:rsid w:val="00B54448"/>
    <w:rsid w:val="00B552C5"/>
    <w:rsid w:val="00B55AE1"/>
    <w:rsid w:val="00B55B22"/>
    <w:rsid w:val="00B56B78"/>
    <w:rsid w:val="00B60D2F"/>
    <w:rsid w:val="00B61283"/>
    <w:rsid w:val="00B617E0"/>
    <w:rsid w:val="00B619D3"/>
    <w:rsid w:val="00B61F39"/>
    <w:rsid w:val="00B626B3"/>
    <w:rsid w:val="00B63861"/>
    <w:rsid w:val="00B64B69"/>
    <w:rsid w:val="00B64D86"/>
    <w:rsid w:val="00B658F3"/>
    <w:rsid w:val="00B65EDD"/>
    <w:rsid w:val="00B66D78"/>
    <w:rsid w:val="00B676DD"/>
    <w:rsid w:val="00B7109D"/>
    <w:rsid w:val="00B71365"/>
    <w:rsid w:val="00B717D3"/>
    <w:rsid w:val="00B72333"/>
    <w:rsid w:val="00B72D9B"/>
    <w:rsid w:val="00B7467A"/>
    <w:rsid w:val="00B761DE"/>
    <w:rsid w:val="00B779A6"/>
    <w:rsid w:val="00B8069B"/>
    <w:rsid w:val="00B80C6A"/>
    <w:rsid w:val="00B80CBA"/>
    <w:rsid w:val="00B80E0A"/>
    <w:rsid w:val="00B81128"/>
    <w:rsid w:val="00B82684"/>
    <w:rsid w:val="00B83C68"/>
    <w:rsid w:val="00B83D01"/>
    <w:rsid w:val="00B841A5"/>
    <w:rsid w:val="00B860A9"/>
    <w:rsid w:val="00B87B27"/>
    <w:rsid w:val="00B906E8"/>
    <w:rsid w:val="00B90DC3"/>
    <w:rsid w:val="00B90FDC"/>
    <w:rsid w:val="00B91E0F"/>
    <w:rsid w:val="00B9254B"/>
    <w:rsid w:val="00B926DC"/>
    <w:rsid w:val="00B930AE"/>
    <w:rsid w:val="00B932EE"/>
    <w:rsid w:val="00B93A4B"/>
    <w:rsid w:val="00B955B2"/>
    <w:rsid w:val="00B9572C"/>
    <w:rsid w:val="00B95BAA"/>
    <w:rsid w:val="00B973DE"/>
    <w:rsid w:val="00B97907"/>
    <w:rsid w:val="00BA01B4"/>
    <w:rsid w:val="00BA07B5"/>
    <w:rsid w:val="00BA0CD1"/>
    <w:rsid w:val="00BA0F1F"/>
    <w:rsid w:val="00BA115F"/>
    <w:rsid w:val="00BA1290"/>
    <w:rsid w:val="00BA1B75"/>
    <w:rsid w:val="00BA2118"/>
    <w:rsid w:val="00BA30B0"/>
    <w:rsid w:val="00BA3510"/>
    <w:rsid w:val="00BA5F1C"/>
    <w:rsid w:val="00BA63D0"/>
    <w:rsid w:val="00BA6684"/>
    <w:rsid w:val="00BA71B0"/>
    <w:rsid w:val="00BA72F4"/>
    <w:rsid w:val="00BA7535"/>
    <w:rsid w:val="00BB02E3"/>
    <w:rsid w:val="00BB0322"/>
    <w:rsid w:val="00BB0D4E"/>
    <w:rsid w:val="00BB1863"/>
    <w:rsid w:val="00BB38F6"/>
    <w:rsid w:val="00BB4195"/>
    <w:rsid w:val="00BB56DE"/>
    <w:rsid w:val="00BB57B7"/>
    <w:rsid w:val="00BB5D5E"/>
    <w:rsid w:val="00BB71AC"/>
    <w:rsid w:val="00BC15F1"/>
    <w:rsid w:val="00BC1C4C"/>
    <w:rsid w:val="00BC2272"/>
    <w:rsid w:val="00BC2B42"/>
    <w:rsid w:val="00BC2C47"/>
    <w:rsid w:val="00BC3E66"/>
    <w:rsid w:val="00BC3E74"/>
    <w:rsid w:val="00BC462A"/>
    <w:rsid w:val="00BC4C80"/>
    <w:rsid w:val="00BC4D75"/>
    <w:rsid w:val="00BC4D95"/>
    <w:rsid w:val="00BC4EF6"/>
    <w:rsid w:val="00BC59D5"/>
    <w:rsid w:val="00BC6CD8"/>
    <w:rsid w:val="00BC75FC"/>
    <w:rsid w:val="00BC7DDF"/>
    <w:rsid w:val="00BD03B0"/>
    <w:rsid w:val="00BD07C0"/>
    <w:rsid w:val="00BD0F1B"/>
    <w:rsid w:val="00BD10AD"/>
    <w:rsid w:val="00BD1139"/>
    <w:rsid w:val="00BD1198"/>
    <w:rsid w:val="00BD12C8"/>
    <w:rsid w:val="00BD2920"/>
    <w:rsid w:val="00BD3666"/>
    <w:rsid w:val="00BD3EAF"/>
    <w:rsid w:val="00BD46B3"/>
    <w:rsid w:val="00BD46C1"/>
    <w:rsid w:val="00BD5862"/>
    <w:rsid w:val="00BD5928"/>
    <w:rsid w:val="00BD5A7A"/>
    <w:rsid w:val="00BD71D2"/>
    <w:rsid w:val="00BD71EA"/>
    <w:rsid w:val="00BD7E48"/>
    <w:rsid w:val="00BE03D4"/>
    <w:rsid w:val="00BE0FB1"/>
    <w:rsid w:val="00BE34CA"/>
    <w:rsid w:val="00BE34E6"/>
    <w:rsid w:val="00BE3AB5"/>
    <w:rsid w:val="00BE44FF"/>
    <w:rsid w:val="00BE463D"/>
    <w:rsid w:val="00BE506B"/>
    <w:rsid w:val="00BE508E"/>
    <w:rsid w:val="00BE5B74"/>
    <w:rsid w:val="00BE6605"/>
    <w:rsid w:val="00BF0FC4"/>
    <w:rsid w:val="00BF3968"/>
    <w:rsid w:val="00BF56C3"/>
    <w:rsid w:val="00BF6180"/>
    <w:rsid w:val="00BF697D"/>
    <w:rsid w:val="00BF6DF6"/>
    <w:rsid w:val="00BF73FC"/>
    <w:rsid w:val="00BF74CA"/>
    <w:rsid w:val="00BF79E0"/>
    <w:rsid w:val="00C00422"/>
    <w:rsid w:val="00C006B3"/>
    <w:rsid w:val="00C012F2"/>
    <w:rsid w:val="00C01D7F"/>
    <w:rsid w:val="00C023A8"/>
    <w:rsid w:val="00C04709"/>
    <w:rsid w:val="00C04D46"/>
    <w:rsid w:val="00C078DF"/>
    <w:rsid w:val="00C11E2C"/>
    <w:rsid w:val="00C12C26"/>
    <w:rsid w:val="00C14333"/>
    <w:rsid w:val="00C14595"/>
    <w:rsid w:val="00C16D7A"/>
    <w:rsid w:val="00C16E3C"/>
    <w:rsid w:val="00C17CE7"/>
    <w:rsid w:val="00C22728"/>
    <w:rsid w:val="00C22B95"/>
    <w:rsid w:val="00C24FEF"/>
    <w:rsid w:val="00C26559"/>
    <w:rsid w:val="00C26984"/>
    <w:rsid w:val="00C27307"/>
    <w:rsid w:val="00C2764C"/>
    <w:rsid w:val="00C3024D"/>
    <w:rsid w:val="00C3119F"/>
    <w:rsid w:val="00C31EA4"/>
    <w:rsid w:val="00C3428A"/>
    <w:rsid w:val="00C357E0"/>
    <w:rsid w:val="00C364C0"/>
    <w:rsid w:val="00C3675E"/>
    <w:rsid w:val="00C36796"/>
    <w:rsid w:val="00C36B49"/>
    <w:rsid w:val="00C36F98"/>
    <w:rsid w:val="00C4159D"/>
    <w:rsid w:val="00C41AB1"/>
    <w:rsid w:val="00C42F5B"/>
    <w:rsid w:val="00C4352A"/>
    <w:rsid w:val="00C4372D"/>
    <w:rsid w:val="00C4422E"/>
    <w:rsid w:val="00C443DF"/>
    <w:rsid w:val="00C45438"/>
    <w:rsid w:val="00C45451"/>
    <w:rsid w:val="00C45F7B"/>
    <w:rsid w:val="00C47132"/>
    <w:rsid w:val="00C4733F"/>
    <w:rsid w:val="00C47D20"/>
    <w:rsid w:val="00C50D10"/>
    <w:rsid w:val="00C51A2E"/>
    <w:rsid w:val="00C524B8"/>
    <w:rsid w:val="00C5281C"/>
    <w:rsid w:val="00C52F36"/>
    <w:rsid w:val="00C5380C"/>
    <w:rsid w:val="00C543E4"/>
    <w:rsid w:val="00C54932"/>
    <w:rsid w:val="00C5656B"/>
    <w:rsid w:val="00C57715"/>
    <w:rsid w:val="00C60090"/>
    <w:rsid w:val="00C603F8"/>
    <w:rsid w:val="00C617B0"/>
    <w:rsid w:val="00C628D7"/>
    <w:rsid w:val="00C62A5C"/>
    <w:rsid w:val="00C64562"/>
    <w:rsid w:val="00C663C4"/>
    <w:rsid w:val="00C66CAB"/>
    <w:rsid w:val="00C673F7"/>
    <w:rsid w:val="00C674D7"/>
    <w:rsid w:val="00C67C67"/>
    <w:rsid w:val="00C70495"/>
    <w:rsid w:val="00C70714"/>
    <w:rsid w:val="00C70CF3"/>
    <w:rsid w:val="00C71872"/>
    <w:rsid w:val="00C71886"/>
    <w:rsid w:val="00C72A8C"/>
    <w:rsid w:val="00C73C77"/>
    <w:rsid w:val="00C73E42"/>
    <w:rsid w:val="00C73E6F"/>
    <w:rsid w:val="00C73FE0"/>
    <w:rsid w:val="00C74377"/>
    <w:rsid w:val="00C75431"/>
    <w:rsid w:val="00C770A0"/>
    <w:rsid w:val="00C8001D"/>
    <w:rsid w:val="00C808C2"/>
    <w:rsid w:val="00C81233"/>
    <w:rsid w:val="00C8149D"/>
    <w:rsid w:val="00C8185B"/>
    <w:rsid w:val="00C81CBE"/>
    <w:rsid w:val="00C828E8"/>
    <w:rsid w:val="00C82935"/>
    <w:rsid w:val="00C83167"/>
    <w:rsid w:val="00C84516"/>
    <w:rsid w:val="00C847B6"/>
    <w:rsid w:val="00C8499D"/>
    <w:rsid w:val="00C85119"/>
    <w:rsid w:val="00C85355"/>
    <w:rsid w:val="00C85FBA"/>
    <w:rsid w:val="00C86099"/>
    <w:rsid w:val="00C867CF"/>
    <w:rsid w:val="00C8716C"/>
    <w:rsid w:val="00C87420"/>
    <w:rsid w:val="00C910E9"/>
    <w:rsid w:val="00C912C2"/>
    <w:rsid w:val="00C91810"/>
    <w:rsid w:val="00C91A8F"/>
    <w:rsid w:val="00C91A9C"/>
    <w:rsid w:val="00C924DE"/>
    <w:rsid w:val="00C92EA8"/>
    <w:rsid w:val="00C958BC"/>
    <w:rsid w:val="00C95E3E"/>
    <w:rsid w:val="00C9748D"/>
    <w:rsid w:val="00C97547"/>
    <w:rsid w:val="00C97821"/>
    <w:rsid w:val="00C97CB4"/>
    <w:rsid w:val="00C97F44"/>
    <w:rsid w:val="00CA08C8"/>
    <w:rsid w:val="00CA1131"/>
    <w:rsid w:val="00CA22A2"/>
    <w:rsid w:val="00CA40DD"/>
    <w:rsid w:val="00CA4D93"/>
    <w:rsid w:val="00CA550E"/>
    <w:rsid w:val="00CA58D5"/>
    <w:rsid w:val="00CA5C64"/>
    <w:rsid w:val="00CA653E"/>
    <w:rsid w:val="00CB03C8"/>
    <w:rsid w:val="00CB03D7"/>
    <w:rsid w:val="00CB28D6"/>
    <w:rsid w:val="00CB2DA0"/>
    <w:rsid w:val="00CB4560"/>
    <w:rsid w:val="00CB5DE0"/>
    <w:rsid w:val="00CB5E19"/>
    <w:rsid w:val="00CB5F99"/>
    <w:rsid w:val="00CB68EC"/>
    <w:rsid w:val="00CB6BFB"/>
    <w:rsid w:val="00CB734A"/>
    <w:rsid w:val="00CB75E4"/>
    <w:rsid w:val="00CC00AB"/>
    <w:rsid w:val="00CC014D"/>
    <w:rsid w:val="00CC185E"/>
    <w:rsid w:val="00CC30F4"/>
    <w:rsid w:val="00CC41B3"/>
    <w:rsid w:val="00CC5816"/>
    <w:rsid w:val="00CC5AFE"/>
    <w:rsid w:val="00CC5E47"/>
    <w:rsid w:val="00CC71DF"/>
    <w:rsid w:val="00CC76E7"/>
    <w:rsid w:val="00CD027F"/>
    <w:rsid w:val="00CD0BDA"/>
    <w:rsid w:val="00CD1F35"/>
    <w:rsid w:val="00CD2793"/>
    <w:rsid w:val="00CD2BFC"/>
    <w:rsid w:val="00CD3CD3"/>
    <w:rsid w:val="00CD4398"/>
    <w:rsid w:val="00CD44D1"/>
    <w:rsid w:val="00CD6AD0"/>
    <w:rsid w:val="00CD6E6D"/>
    <w:rsid w:val="00CD70A9"/>
    <w:rsid w:val="00CD77E6"/>
    <w:rsid w:val="00CE01A7"/>
    <w:rsid w:val="00CE0CA5"/>
    <w:rsid w:val="00CE1127"/>
    <w:rsid w:val="00CE1419"/>
    <w:rsid w:val="00CE252C"/>
    <w:rsid w:val="00CE2871"/>
    <w:rsid w:val="00CE29B2"/>
    <w:rsid w:val="00CE4667"/>
    <w:rsid w:val="00CE49D2"/>
    <w:rsid w:val="00CE5A09"/>
    <w:rsid w:val="00CE6A4B"/>
    <w:rsid w:val="00CE7061"/>
    <w:rsid w:val="00CE722C"/>
    <w:rsid w:val="00CF34A2"/>
    <w:rsid w:val="00CF5B0D"/>
    <w:rsid w:val="00CF5C17"/>
    <w:rsid w:val="00CF6C99"/>
    <w:rsid w:val="00D014F4"/>
    <w:rsid w:val="00D02565"/>
    <w:rsid w:val="00D02BD6"/>
    <w:rsid w:val="00D0326E"/>
    <w:rsid w:val="00D04248"/>
    <w:rsid w:val="00D0439E"/>
    <w:rsid w:val="00D04BAB"/>
    <w:rsid w:val="00D05B19"/>
    <w:rsid w:val="00D05DFC"/>
    <w:rsid w:val="00D06A65"/>
    <w:rsid w:val="00D06E55"/>
    <w:rsid w:val="00D07775"/>
    <w:rsid w:val="00D07AC6"/>
    <w:rsid w:val="00D111E8"/>
    <w:rsid w:val="00D1157A"/>
    <w:rsid w:val="00D12BCC"/>
    <w:rsid w:val="00D142F3"/>
    <w:rsid w:val="00D143EC"/>
    <w:rsid w:val="00D16274"/>
    <w:rsid w:val="00D16900"/>
    <w:rsid w:val="00D16DBA"/>
    <w:rsid w:val="00D16EF2"/>
    <w:rsid w:val="00D17088"/>
    <w:rsid w:val="00D174BE"/>
    <w:rsid w:val="00D179C9"/>
    <w:rsid w:val="00D20761"/>
    <w:rsid w:val="00D20BB2"/>
    <w:rsid w:val="00D234E7"/>
    <w:rsid w:val="00D238BC"/>
    <w:rsid w:val="00D23AEB"/>
    <w:rsid w:val="00D24A97"/>
    <w:rsid w:val="00D25DF6"/>
    <w:rsid w:val="00D25F44"/>
    <w:rsid w:val="00D2688A"/>
    <w:rsid w:val="00D26D83"/>
    <w:rsid w:val="00D26F49"/>
    <w:rsid w:val="00D27666"/>
    <w:rsid w:val="00D30868"/>
    <w:rsid w:val="00D30A60"/>
    <w:rsid w:val="00D334F3"/>
    <w:rsid w:val="00D33684"/>
    <w:rsid w:val="00D33EEB"/>
    <w:rsid w:val="00D345E5"/>
    <w:rsid w:val="00D34F96"/>
    <w:rsid w:val="00D35178"/>
    <w:rsid w:val="00D3707F"/>
    <w:rsid w:val="00D376D7"/>
    <w:rsid w:val="00D3772A"/>
    <w:rsid w:val="00D378D4"/>
    <w:rsid w:val="00D42064"/>
    <w:rsid w:val="00D4280A"/>
    <w:rsid w:val="00D43029"/>
    <w:rsid w:val="00D44620"/>
    <w:rsid w:val="00D44B4E"/>
    <w:rsid w:val="00D4567A"/>
    <w:rsid w:val="00D462A0"/>
    <w:rsid w:val="00D46871"/>
    <w:rsid w:val="00D5022D"/>
    <w:rsid w:val="00D50E36"/>
    <w:rsid w:val="00D52163"/>
    <w:rsid w:val="00D52565"/>
    <w:rsid w:val="00D52D17"/>
    <w:rsid w:val="00D53886"/>
    <w:rsid w:val="00D53B7D"/>
    <w:rsid w:val="00D54769"/>
    <w:rsid w:val="00D5581F"/>
    <w:rsid w:val="00D55C04"/>
    <w:rsid w:val="00D6051C"/>
    <w:rsid w:val="00D60C82"/>
    <w:rsid w:val="00D61773"/>
    <w:rsid w:val="00D61CC0"/>
    <w:rsid w:val="00D61D36"/>
    <w:rsid w:val="00D61EE0"/>
    <w:rsid w:val="00D62496"/>
    <w:rsid w:val="00D6311C"/>
    <w:rsid w:val="00D63A9B"/>
    <w:rsid w:val="00D6441B"/>
    <w:rsid w:val="00D6562A"/>
    <w:rsid w:val="00D6597A"/>
    <w:rsid w:val="00D66033"/>
    <w:rsid w:val="00D70D6C"/>
    <w:rsid w:val="00D72CA0"/>
    <w:rsid w:val="00D749EA"/>
    <w:rsid w:val="00D77A38"/>
    <w:rsid w:val="00D809B4"/>
    <w:rsid w:val="00D80E81"/>
    <w:rsid w:val="00D81534"/>
    <w:rsid w:val="00D825E3"/>
    <w:rsid w:val="00D8311C"/>
    <w:rsid w:val="00D85146"/>
    <w:rsid w:val="00D85B5C"/>
    <w:rsid w:val="00D85E88"/>
    <w:rsid w:val="00D860FC"/>
    <w:rsid w:val="00D914C3"/>
    <w:rsid w:val="00D91995"/>
    <w:rsid w:val="00D91B84"/>
    <w:rsid w:val="00D92696"/>
    <w:rsid w:val="00D95614"/>
    <w:rsid w:val="00D95CE7"/>
    <w:rsid w:val="00D960D0"/>
    <w:rsid w:val="00D9688D"/>
    <w:rsid w:val="00D9691D"/>
    <w:rsid w:val="00D96C3C"/>
    <w:rsid w:val="00D96DB9"/>
    <w:rsid w:val="00D97762"/>
    <w:rsid w:val="00D97B4E"/>
    <w:rsid w:val="00D97B96"/>
    <w:rsid w:val="00DA0F59"/>
    <w:rsid w:val="00DA1229"/>
    <w:rsid w:val="00DA2360"/>
    <w:rsid w:val="00DA43BF"/>
    <w:rsid w:val="00DA66BB"/>
    <w:rsid w:val="00DA74B9"/>
    <w:rsid w:val="00DA7769"/>
    <w:rsid w:val="00DA78CA"/>
    <w:rsid w:val="00DB008F"/>
    <w:rsid w:val="00DB01EE"/>
    <w:rsid w:val="00DB06AE"/>
    <w:rsid w:val="00DB15C9"/>
    <w:rsid w:val="00DB2CBF"/>
    <w:rsid w:val="00DB3B40"/>
    <w:rsid w:val="00DB3E73"/>
    <w:rsid w:val="00DB59B6"/>
    <w:rsid w:val="00DB5B91"/>
    <w:rsid w:val="00DB5BB7"/>
    <w:rsid w:val="00DC0055"/>
    <w:rsid w:val="00DC0BC6"/>
    <w:rsid w:val="00DC20E9"/>
    <w:rsid w:val="00DC2A2A"/>
    <w:rsid w:val="00DC30E5"/>
    <w:rsid w:val="00DC408B"/>
    <w:rsid w:val="00DC66D5"/>
    <w:rsid w:val="00DC6774"/>
    <w:rsid w:val="00DC6E96"/>
    <w:rsid w:val="00DC71BD"/>
    <w:rsid w:val="00DD0305"/>
    <w:rsid w:val="00DD1C96"/>
    <w:rsid w:val="00DD2A55"/>
    <w:rsid w:val="00DD3008"/>
    <w:rsid w:val="00DD382D"/>
    <w:rsid w:val="00DD5C92"/>
    <w:rsid w:val="00DD5DF9"/>
    <w:rsid w:val="00DD7747"/>
    <w:rsid w:val="00DE07E1"/>
    <w:rsid w:val="00DE1D9F"/>
    <w:rsid w:val="00DE2266"/>
    <w:rsid w:val="00DE7CF4"/>
    <w:rsid w:val="00DE7F41"/>
    <w:rsid w:val="00DF05F4"/>
    <w:rsid w:val="00DF0B5B"/>
    <w:rsid w:val="00DF0FA5"/>
    <w:rsid w:val="00DF130C"/>
    <w:rsid w:val="00DF187F"/>
    <w:rsid w:val="00DF23A1"/>
    <w:rsid w:val="00DF4B4D"/>
    <w:rsid w:val="00DF5E62"/>
    <w:rsid w:val="00DF692C"/>
    <w:rsid w:val="00DF6A60"/>
    <w:rsid w:val="00DF6E4B"/>
    <w:rsid w:val="00DF7DB3"/>
    <w:rsid w:val="00E006B1"/>
    <w:rsid w:val="00E00F6C"/>
    <w:rsid w:val="00E015EC"/>
    <w:rsid w:val="00E01737"/>
    <w:rsid w:val="00E01EA1"/>
    <w:rsid w:val="00E03424"/>
    <w:rsid w:val="00E04983"/>
    <w:rsid w:val="00E053D8"/>
    <w:rsid w:val="00E0559A"/>
    <w:rsid w:val="00E05F43"/>
    <w:rsid w:val="00E060AB"/>
    <w:rsid w:val="00E07E04"/>
    <w:rsid w:val="00E1008F"/>
    <w:rsid w:val="00E10340"/>
    <w:rsid w:val="00E10525"/>
    <w:rsid w:val="00E1110B"/>
    <w:rsid w:val="00E113CE"/>
    <w:rsid w:val="00E12A25"/>
    <w:rsid w:val="00E12F71"/>
    <w:rsid w:val="00E1445F"/>
    <w:rsid w:val="00E14918"/>
    <w:rsid w:val="00E14A08"/>
    <w:rsid w:val="00E1551F"/>
    <w:rsid w:val="00E15655"/>
    <w:rsid w:val="00E158CA"/>
    <w:rsid w:val="00E16D20"/>
    <w:rsid w:val="00E17015"/>
    <w:rsid w:val="00E17301"/>
    <w:rsid w:val="00E17965"/>
    <w:rsid w:val="00E202CF"/>
    <w:rsid w:val="00E20E26"/>
    <w:rsid w:val="00E21716"/>
    <w:rsid w:val="00E22218"/>
    <w:rsid w:val="00E23112"/>
    <w:rsid w:val="00E23364"/>
    <w:rsid w:val="00E23C8F"/>
    <w:rsid w:val="00E23EF5"/>
    <w:rsid w:val="00E2471C"/>
    <w:rsid w:val="00E24B66"/>
    <w:rsid w:val="00E24F30"/>
    <w:rsid w:val="00E2556F"/>
    <w:rsid w:val="00E262B9"/>
    <w:rsid w:val="00E26446"/>
    <w:rsid w:val="00E26DB8"/>
    <w:rsid w:val="00E32571"/>
    <w:rsid w:val="00E33036"/>
    <w:rsid w:val="00E34125"/>
    <w:rsid w:val="00E349B7"/>
    <w:rsid w:val="00E34A51"/>
    <w:rsid w:val="00E34DFC"/>
    <w:rsid w:val="00E357AF"/>
    <w:rsid w:val="00E358FA"/>
    <w:rsid w:val="00E373F2"/>
    <w:rsid w:val="00E37953"/>
    <w:rsid w:val="00E3797F"/>
    <w:rsid w:val="00E41553"/>
    <w:rsid w:val="00E415A7"/>
    <w:rsid w:val="00E41707"/>
    <w:rsid w:val="00E41963"/>
    <w:rsid w:val="00E41D35"/>
    <w:rsid w:val="00E420A4"/>
    <w:rsid w:val="00E43352"/>
    <w:rsid w:val="00E43E10"/>
    <w:rsid w:val="00E4416B"/>
    <w:rsid w:val="00E4502E"/>
    <w:rsid w:val="00E457EA"/>
    <w:rsid w:val="00E4592A"/>
    <w:rsid w:val="00E45A1A"/>
    <w:rsid w:val="00E45F2B"/>
    <w:rsid w:val="00E479EA"/>
    <w:rsid w:val="00E5147E"/>
    <w:rsid w:val="00E5167C"/>
    <w:rsid w:val="00E51AA9"/>
    <w:rsid w:val="00E52DA3"/>
    <w:rsid w:val="00E53987"/>
    <w:rsid w:val="00E53B7B"/>
    <w:rsid w:val="00E55D4A"/>
    <w:rsid w:val="00E56178"/>
    <w:rsid w:val="00E56B56"/>
    <w:rsid w:val="00E56DE0"/>
    <w:rsid w:val="00E573FB"/>
    <w:rsid w:val="00E57D50"/>
    <w:rsid w:val="00E60330"/>
    <w:rsid w:val="00E6085A"/>
    <w:rsid w:val="00E60D12"/>
    <w:rsid w:val="00E61A66"/>
    <w:rsid w:val="00E6204C"/>
    <w:rsid w:val="00E63734"/>
    <w:rsid w:val="00E64451"/>
    <w:rsid w:val="00E649D7"/>
    <w:rsid w:val="00E66B9C"/>
    <w:rsid w:val="00E66E68"/>
    <w:rsid w:val="00E7045C"/>
    <w:rsid w:val="00E7047E"/>
    <w:rsid w:val="00E70C03"/>
    <w:rsid w:val="00E70DFE"/>
    <w:rsid w:val="00E70FDA"/>
    <w:rsid w:val="00E723CF"/>
    <w:rsid w:val="00E7297D"/>
    <w:rsid w:val="00E732F5"/>
    <w:rsid w:val="00E768F8"/>
    <w:rsid w:val="00E76C09"/>
    <w:rsid w:val="00E77B7D"/>
    <w:rsid w:val="00E800A2"/>
    <w:rsid w:val="00E80743"/>
    <w:rsid w:val="00E82FFE"/>
    <w:rsid w:val="00E8323B"/>
    <w:rsid w:val="00E84A7B"/>
    <w:rsid w:val="00E84F8B"/>
    <w:rsid w:val="00E85C8B"/>
    <w:rsid w:val="00E85CAF"/>
    <w:rsid w:val="00E86193"/>
    <w:rsid w:val="00E8679D"/>
    <w:rsid w:val="00E9077B"/>
    <w:rsid w:val="00E91A2E"/>
    <w:rsid w:val="00E91E11"/>
    <w:rsid w:val="00E920AA"/>
    <w:rsid w:val="00E921BB"/>
    <w:rsid w:val="00E934E6"/>
    <w:rsid w:val="00E93CFA"/>
    <w:rsid w:val="00E94EE6"/>
    <w:rsid w:val="00E95C81"/>
    <w:rsid w:val="00E95CBE"/>
    <w:rsid w:val="00E9620A"/>
    <w:rsid w:val="00E97548"/>
    <w:rsid w:val="00E97E59"/>
    <w:rsid w:val="00EA01BE"/>
    <w:rsid w:val="00EA0B6A"/>
    <w:rsid w:val="00EA15F8"/>
    <w:rsid w:val="00EA1C1B"/>
    <w:rsid w:val="00EA27F8"/>
    <w:rsid w:val="00EA2E50"/>
    <w:rsid w:val="00EA3482"/>
    <w:rsid w:val="00EA4150"/>
    <w:rsid w:val="00EA5B89"/>
    <w:rsid w:val="00EA609D"/>
    <w:rsid w:val="00EA60FD"/>
    <w:rsid w:val="00EA6955"/>
    <w:rsid w:val="00EA7878"/>
    <w:rsid w:val="00EA7CBB"/>
    <w:rsid w:val="00EA7FC8"/>
    <w:rsid w:val="00EB0090"/>
    <w:rsid w:val="00EB03EF"/>
    <w:rsid w:val="00EB1C33"/>
    <w:rsid w:val="00EB2D9B"/>
    <w:rsid w:val="00EB2FAE"/>
    <w:rsid w:val="00EB32E9"/>
    <w:rsid w:val="00EB4E2E"/>
    <w:rsid w:val="00EB5404"/>
    <w:rsid w:val="00EB6422"/>
    <w:rsid w:val="00EC11F7"/>
    <w:rsid w:val="00EC1489"/>
    <w:rsid w:val="00EC29DF"/>
    <w:rsid w:val="00EC2DA1"/>
    <w:rsid w:val="00EC2E2E"/>
    <w:rsid w:val="00EC339E"/>
    <w:rsid w:val="00EC38D7"/>
    <w:rsid w:val="00EC3E9E"/>
    <w:rsid w:val="00EC45DD"/>
    <w:rsid w:val="00EC54E3"/>
    <w:rsid w:val="00EC5675"/>
    <w:rsid w:val="00EC5E99"/>
    <w:rsid w:val="00EC645B"/>
    <w:rsid w:val="00EC70FB"/>
    <w:rsid w:val="00EC757E"/>
    <w:rsid w:val="00EC7E79"/>
    <w:rsid w:val="00EC7F57"/>
    <w:rsid w:val="00ED0665"/>
    <w:rsid w:val="00ED11B9"/>
    <w:rsid w:val="00ED233C"/>
    <w:rsid w:val="00ED45A1"/>
    <w:rsid w:val="00ED47C1"/>
    <w:rsid w:val="00ED4A2D"/>
    <w:rsid w:val="00ED501E"/>
    <w:rsid w:val="00EE08FE"/>
    <w:rsid w:val="00EE10E6"/>
    <w:rsid w:val="00EE1ACD"/>
    <w:rsid w:val="00EE1E2C"/>
    <w:rsid w:val="00EE3554"/>
    <w:rsid w:val="00EE5000"/>
    <w:rsid w:val="00EE5169"/>
    <w:rsid w:val="00EE52F8"/>
    <w:rsid w:val="00EE604B"/>
    <w:rsid w:val="00EE67F6"/>
    <w:rsid w:val="00EE6A5E"/>
    <w:rsid w:val="00EE6B23"/>
    <w:rsid w:val="00EE7508"/>
    <w:rsid w:val="00EE77CA"/>
    <w:rsid w:val="00EE7C42"/>
    <w:rsid w:val="00EF0A5F"/>
    <w:rsid w:val="00EF111A"/>
    <w:rsid w:val="00EF1943"/>
    <w:rsid w:val="00EF1E8C"/>
    <w:rsid w:val="00EF218A"/>
    <w:rsid w:val="00EF2BCE"/>
    <w:rsid w:val="00EF2D08"/>
    <w:rsid w:val="00EF34DF"/>
    <w:rsid w:val="00EF5A68"/>
    <w:rsid w:val="00EF5FF1"/>
    <w:rsid w:val="00EF60FC"/>
    <w:rsid w:val="00EF6124"/>
    <w:rsid w:val="00EF6463"/>
    <w:rsid w:val="00EF77B2"/>
    <w:rsid w:val="00F0004D"/>
    <w:rsid w:val="00F01F05"/>
    <w:rsid w:val="00F025DB"/>
    <w:rsid w:val="00F02E88"/>
    <w:rsid w:val="00F054E2"/>
    <w:rsid w:val="00F070B1"/>
    <w:rsid w:val="00F07249"/>
    <w:rsid w:val="00F075CD"/>
    <w:rsid w:val="00F076CF"/>
    <w:rsid w:val="00F076E6"/>
    <w:rsid w:val="00F07B9E"/>
    <w:rsid w:val="00F10A5F"/>
    <w:rsid w:val="00F112C8"/>
    <w:rsid w:val="00F11D5C"/>
    <w:rsid w:val="00F12A00"/>
    <w:rsid w:val="00F12ABA"/>
    <w:rsid w:val="00F12DB8"/>
    <w:rsid w:val="00F13B51"/>
    <w:rsid w:val="00F14C44"/>
    <w:rsid w:val="00F150E7"/>
    <w:rsid w:val="00F15657"/>
    <w:rsid w:val="00F16C9E"/>
    <w:rsid w:val="00F16F28"/>
    <w:rsid w:val="00F17519"/>
    <w:rsid w:val="00F1763D"/>
    <w:rsid w:val="00F20353"/>
    <w:rsid w:val="00F20EDD"/>
    <w:rsid w:val="00F224E9"/>
    <w:rsid w:val="00F22E06"/>
    <w:rsid w:val="00F2311F"/>
    <w:rsid w:val="00F23E54"/>
    <w:rsid w:val="00F242F1"/>
    <w:rsid w:val="00F247CE"/>
    <w:rsid w:val="00F26187"/>
    <w:rsid w:val="00F263FF"/>
    <w:rsid w:val="00F27793"/>
    <w:rsid w:val="00F27C7E"/>
    <w:rsid w:val="00F31AF9"/>
    <w:rsid w:val="00F334E1"/>
    <w:rsid w:val="00F33AFA"/>
    <w:rsid w:val="00F3478B"/>
    <w:rsid w:val="00F35C04"/>
    <w:rsid w:val="00F35E83"/>
    <w:rsid w:val="00F364CC"/>
    <w:rsid w:val="00F379BC"/>
    <w:rsid w:val="00F37A57"/>
    <w:rsid w:val="00F37AA1"/>
    <w:rsid w:val="00F408F5"/>
    <w:rsid w:val="00F40C79"/>
    <w:rsid w:val="00F40E45"/>
    <w:rsid w:val="00F42397"/>
    <w:rsid w:val="00F434A2"/>
    <w:rsid w:val="00F45044"/>
    <w:rsid w:val="00F454A7"/>
    <w:rsid w:val="00F4568B"/>
    <w:rsid w:val="00F46B36"/>
    <w:rsid w:val="00F4770D"/>
    <w:rsid w:val="00F47C62"/>
    <w:rsid w:val="00F500DB"/>
    <w:rsid w:val="00F50C69"/>
    <w:rsid w:val="00F50FBC"/>
    <w:rsid w:val="00F51949"/>
    <w:rsid w:val="00F51E1B"/>
    <w:rsid w:val="00F52681"/>
    <w:rsid w:val="00F56144"/>
    <w:rsid w:val="00F5625D"/>
    <w:rsid w:val="00F56D69"/>
    <w:rsid w:val="00F57473"/>
    <w:rsid w:val="00F600A7"/>
    <w:rsid w:val="00F608AB"/>
    <w:rsid w:val="00F62034"/>
    <w:rsid w:val="00F623E7"/>
    <w:rsid w:val="00F632AD"/>
    <w:rsid w:val="00F64BC9"/>
    <w:rsid w:val="00F656CF"/>
    <w:rsid w:val="00F6630D"/>
    <w:rsid w:val="00F66BE8"/>
    <w:rsid w:val="00F70157"/>
    <w:rsid w:val="00F70924"/>
    <w:rsid w:val="00F711EC"/>
    <w:rsid w:val="00F7186F"/>
    <w:rsid w:val="00F71CE8"/>
    <w:rsid w:val="00F73853"/>
    <w:rsid w:val="00F73AFD"/>
    <w:rsid w:val="00F73B4B"/>
    <w:rsid w:val="00F75257"/>
    <w:rsid w:val="00F758D5"/>
    <w:rsid w:val="00F7598B"/>
    <w:rsid w:val="00F75B56"/>
    <w:rsid w:val="00F75CE5"/>
    <w:rsid w:val="00F76324"/>
    <w:rsid w:val="00F77153"/>
    <w:rsid w:val="00F775D8"/>
    <w:rsid w:val="00F77704"/>
    <w:rsid w:val="00F804D2"/>
    <w:rsid w:val="00F80F4F"/>
    <w:rsid w:val="00F8185F"/>
    <w:rsid w:val="00F82DA7"/>
    <w:rsid w:val="00F832FC"/>
    <w:rsid w:val="00F838C2"/>
    <w:rsid w:val="00F85EAB"/>
    <w:rsid w:val="00F87B85"/>
    <w:rsid w:val="00F87C2F"/>
    <w:rsid w:val="00F90776"/>
    <w:rsid w:val="00F90DFE"/>
    <w:rsid w:val="00F91302"/>
    <w:rsid w:val="00F91565"/>
    <w:rsid w:val="00F916E3"/>
    <w:rsid w:val="00F91D56"/>
    <w:rsid w:val="00F9323F"/>
    <w:rsid w:val="00F933DF"/>
    <w:rsid w:val="00F9367B"/>
    <w:rsid w:val="00F937BD"/>
    <w:rsid w:val="00F942EB"/>
    <w:rsid w:val="00F94657"/>
    <w:rsid w:val="00F9582D"/>
    <w:rsid w:val="00F960BB"/>
    <w:rsid w:val="00F9633A"/>
    <w:rsid w:val="00F96B26"/>
    <w:rsid w:val="00F97174"/>
    <w:rsid w:val="00F97F04"/>
    <w:rsid w:val="00FA0429"/>
    <w:rsid w:val="00FA06F5"/>
    <w:rsid w:val="00FA1610"/>
    <w:rsid w:val="00FA1E1D"/>
    <w:rsid w:val="00FA1E70"/>
    <w:rsid w:val="00FA3FF8"/>
    <w:rsid w:val="00FA51C3"/>
    <w:rsid w:val="00FA69BA"/>
    <w:rsid w:val="00FA78E2"/>
    <w:rsid w:val="00FA7C1B"/>
    <w:rsid w:val="00FB0689"/>
    <w:rsid w:val="00FB06D3"/>
    <w:rsid w:val="00FB1D6C"/>
    <w:rsid w:val="00FB1FEB"/>
    <w:rsid w:val="00FB2359"/>
    <w:rsid w:val="00FB3451"/>
    <w:rsid w:val="00FB50BA"/>
    <w:rsid w:val="00FB56FB"/>
    <w:rsid w:val="00FB7FF8"/>
    <w:rsid w:val="00FC0352"/>
    <w:rsid w:val="00FC06FC"/>
    <w:rsid w:val="00FC17AA"/>
    <w:rsid w:val="00FC19C3"/>
    <w:rsid w:val="00FC1D7B"/>
    <w:rsid w:val="00FC354B"/>
    <w:rsid w:val="00FC427C"/>
    <w:rsid w:val="00FC4783"/>
    <w:rsid w:val="00FC4C46"/>
    <w:rsid w:val="00FC4E9D"/>
    <w:rsid w:val="00FC5735"/>
    <w:rsid w:val="00FC58BC"/>
    <w:rsid w:val="00FC5A7A"/>
    <w:rsid w:val="00FC5F3D"/>
    <w:rsid w:val="00FC673D"/>
    <w:rsid w:val="00FC72F5"/>
    <w:rsid w:val="00FC780A"/>
    <w:rsid w:val="00FD0161"/>
    <w:rsid w:val="00FD0CA2"/>
    <w:rsid w:val="00FD0FB2"/>
    <w:rsid w:val="00FD1479"/>
    <w:rsid w:val="00FD1AE1"/>
    <w:rsid w:val="00FD2B1F"/>
    <w:rsid w:val="00FD2C5D"/>
    <w:rsid w:val="00FD384B"/>
    <w:rsid w:val="00FD5775"/>
    <w:rsid w:val="00FD5E2D"/>
    <w:rsid w:val="00FD612D"/>
    <w:rsid w:val="00FD6153"/>
    <w:rsid w:val="00FD6F88"/>
    <w:rsid w:val="00FE07A6"/>
    <w:rsid w:val="00FE0867"/>
    <w:rsid w:val="00FE0E0C"/>
    <w:rsid w:val="00FE10E2"/>
    <w:rsid w:val="00FE1968"/>
    <w:rsid w:val="00FE21A4"/>
    <w:rsid w:val="00FE295C"/>
    <w:rsid w:val="00FE4068"/>
    <w:rsid w:val="00FE4118"/>
    <w:rsid w:val="00FE4684"/>
    <w:rsid w:val="00FE492F"/>
    <w:rsid w:val="00FE49FA"/>
    <w:rsid w:val="00FE66CB"/>
    <w:rsid w:val="00FE76CF"/>
    <w:rsid w:val="00FE77E7"/>
    <w:rsid w:val="00FF04AE"/>
    <w:rsid w:val="00FF27CD"/>
    <w:rsid w:val="00FF2A8B"/>
    <w:rsid w:val="00FF3164"/>
    <w:rsid w:val="00FF3757"/>
    <w:rsid w:val="00FF44E0"/>
    <w:rsid w:val="00FF4BDF"/>
    <w:rsid w:val="00FF4D00"/>
    <w:rsid w:val="00FF5831"/>
    <w:rsid w:val="00FF6FA5"/>
    <w:rsid w:val="00FF75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AB90A"/>
  <w15:docId w15:val="{FD0AD99D-ABFA-4FF0-B397-47B484AF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5ED"/>
    <w:pPr>
      <w:widowControl w:val="0"/>
      <w:adjustRightInd w:val="0"/>
      <w:spacing w:after="240"/>
    </w:pPr>
    <w:rPr>
      <w:rFonts w:ascii="Arial" w:eastAsia="Times New Roman" w:hAnsi="Arial" w:cs="Courier New"/>
      <w:sz w:val="32"/>
      <w:szCs w:val="21"/>
      <w:lang w:val="en-US" w:eastAsia="en-GB" w:bidi="hi-IN"/>
    </w:rPr>
  </w:style>
  <w:style w:type="paragraph" w:styleId="Heading1">
    <w:name w:val="heading 1"/>
    <w:basedOn w:val="Title"/>
    <w:next w:val="Normal"/>
    <w:link w:val="Heading1Char"/>
    <w:autoRedefine/>
    <w:qFormat/>
    <w:rsid w:val="001D2643"/>
    <w:pPr>
      <w:spacing w:before="600" w:after="160" w:line="276" w:lineRule="auto"/>
      <w:outlineLvl w:val="0"/>
    </w:pPr>
    <w:rPr>
      <w:sz w:val="40"/>
    </w:rPr>
  </w:style>
  <w:style w:type="paragraph" w:styleId="Heading2">
    <w:name w:val="heading 2"/>
    <w:basedOn w:val="Normal"/>
    <w:next w:val="Normal"/>
    <w:link w:val="Heading2Char"/>
    <w:qFormat/>
    <w:rsid w:val="00733493"/>
    <w:pPr>
      <w:spacing w:before="400" w:after="100"/>
      <w:outlineLvl w:val="1"/>
    </w:pPr>
    <w:rPr>
      <w:rFonts w:ascii="Arial Bold" w:hAnsi="Arial Bold"/>
      <w:b/>
      <w:sz w:val="36"/>
      <w:lang w:val="en-NZ"/>
    </w:rPr>
  </w:style>
  <w:style w:type="paragraph" w:styleId="Heading3">
    <w:name w:val="heading 3"/>
    <w:basedOn w:val="Heading2"/>
    <w:next w:val="Normal"/>
    <w:link w:val="Heading3Char"/>
    <w:uiPriority w:val="9"/>
    <w:unhideWhenUsed/>
    <w:qFormat/>
    <w:rsid w:val="008B700F"/>
    <w:pPr>
      <w:spacing w:before="360" w:after="40"/>
      <w:outlineLvl w:val="2"/>
    </w:pPr>
    <w:rPr>
      <w:sz w:val="34"/>
    </w:rPr>
  </w:style>
  <w:style w:type="paragraph" w:styleId="Heading4">
    <w:name w:val="heading 4"/>
    <w:basedOn w:val="Normal"/>
    <w:next w:val="Normal"/>
    <w:link w:val="Heading4Char"/>
    <w:uiPriority w:val="9"/>
    <w:semiHidden/>
    <w:unhideWhenUsed/>
    <w:qFormat/>
    <w:rsid w:val="00C81CB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65986"/>
    <w:pPr>
      <w:spacing w:before="240" w:after="60"/>
      <w:outlineLvl w:val="4"/>
    </w:pPr>
    <w:rPr>
      <w:rFonts w:ascii="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07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AD6"/>
  </w:style>
  <w:style w:type="paragraph" w:styleId="BalloonText">
    <w:name w:val="Balloon Text"/>
    <w:basedOn w:val="Normal"/>
    <w:link w:val="BalloonTextChar"/>
    <w:uiPriority w:val="99"/>
    <w:semiHidden/>
    <w:unhideWhenUsed/>
    <w:rsid w:val="00B64B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B69"/>
    <w:rPr>
      <w:rFonts w:ascii="Tahoma" w:hAnsi="Tahoma" w:cs="Tahoma"/>
      <w:sz w:val="16"/>
      <w:szCs w:val="16"/>
    </w:rPr>
  </w:style>
  <w:style w:type="paragraph" w:styleId="Footer">
    <w:name w:val="footer"/>
    <w:basedOn w:val="Normal"/>
    <w:link w:val="FooterChar"/>
    <w:uiPriority w:val="99"/>
    <w:unhideWhenUsed/>
    <w:rsid w:val="00B64B69"/>
    <w:pPr>
      <w:tabs>
        <w:tab w:val="center" w:pos="4513"/>
        <w:tab w:val="right" w:pos="9026"/>
      </w:tabs>
      <w:spacing w:line="240" w:lineRule="auto"/>
    </w:pPr>
  </w:style>
  <w:style w:type="character" w:customStyle="1" w:styleId="FooterChar">
    <w:name w:val="Footer Char"/>
    <w:basedOn w:val="DefaultParagraphFont"/>
    <w:link w:val="Footer"/>
    <w:uiPriority w:val="99"/>
    <w:rsid w:val="00B64B69"/>
  </w:style>
  <w:style w:type="paragraph" w:styleId="BodyText">
    <w:name w:val="Body Text"/>
    <w:basedOn w:val="Normal"/>
    <w:link w:val="BodyTextChar"/>
    <w:rsid w:val="00A71CD1"/>
    <w:pPr>
      <w:spacing w:line="240" w:lineRule="auto"/>
    </w:pPr>
    <w:rPr>
      <w:rFonts w:cs="Times New Roman"/>
      <w:szCs w:val="20"/>
    </w:rPr>
  </w:style>
  <w:style w:type="character" w:customStyle="1" w:styleId="BodyTextChar">
    <w:name w:val="Body Text Char"/>
    <w:basedOn w:val="DefaultParagraphFont"/>
    <w:link w:val="BodyText"/>
    <w:rsid w:val="00A71CD1"/>
    <w:rPr>
      <w:rFonts w:ascii="Arial" w:eastAsia="Times New Roman" w:hAnsi="Arial" w:cs="Times New Roman"/>
      <w:sz w:val="32"/>
      <w:szCs w:val="20"/>
      <w:lang w:eastAsia="en-AU"/>
    </w:rPr>
  </w:style>
  <w:style w:type="paragraph" w:customStyle="1" w:styleId="HeadingBlank">
    <w:name w:val="HeadingBlank"/>
    <w:basedOn w:val="Normal"/>
    <w:link w:val="HeadingBlankChar"/>
    <w:rsid w:val="000A62A8"/>
    <w:pPr>
      <w:keepNext/>
      <w:keepLines/>
      <w:spacing w:line="240" w:lineRule="auto"/>
    </w:pPr>
    <w:rPr>
      <w:sz w:val="24"/>
      <w:szCs w:val="20"/>
    </w:rPr>
  </w:style>
  <w:style w:type="character" w:customStyle="1" w:styleId="HeadingBlankChar">
    <w:name w:val="HeadingBlank Char"/>
    <w:basedOn w:val="DefaultParagraphFont"/>
    <w:link w:val="HeadingBlank"/>
    <w:rsid w:val="000A62A8"/>
    <w:rPr>
      <w:rFonts w:ascii="Arial" w:eastAsia="Times New Roman" w:hAnsi="Arial" w:cs="Arial"/>
      <w:sz w:val="24"/>
      <w:szCs w:val="20"/>
    </w:rPr>
  </w:style>
  <w:style w:type="paragraph" w:customStyle="1" w:styleId="h2">
    <w:name w:val="h2"/>
    <w:basedOn w:val="HeadingBlank"/>
    <w:link w:val="h2Char"/>
    <w:rsid w:val="000A62A8"/>
    <w:pPr>
      <w:outlineLvl w:val="1"/>
    </w:pPr>
    <w:rPr>
      <w:b/>
      <w:sz w:val="28"/>
    </w:rPr>
  </w:style>
  <w:style w:type="character" w:customStyle="1" w:styleId="h2Char">
    <w:name w:val="h2 Char"/>
    <w:basedOn w:val="HeadingBlankChar"/>
    <w:link w:val="h2"/>
    <w:rsid w:val="000A62A8"/>
    <w:rPr>
      <w:rFonts w:ascii="Arial" w:eastAsia="Times New Roman" w:hAnsi="Arial" w:cs="Arial"/>
      <w:b/>
      <w:sz w:val="28"/>
      <w:szCs w:val="20"/>
    </w:rPr>
  </w:style>
  <w:style w:type="paragraph" w:customStyle="1" w:styleId="lb1">
    <w:name w:val="lb1"/>
    <w:basedOn w:val="Normal"/>
    <w:link w:val="lb1Char"/>
    <w:rsid w:val="000A62A8"/>
    <w:pPr>
      <w:spacing w:line="240" w:lineRule="auto"/>
      <w:ind w:left="360" w:hanging="360"/>
    </w:pPr>
    <w:rPr>
      <w:sz w:val="24"/>
      <w:szCs w:val="20"/>
    </w:rPr>
  </w:style>
  <w:style w:type="character" w:customStyle="1" w:styleId="lb1Char">
    <w:name w:val="lb1 Char"/>
    <w:basedOn w:val="DefaultParagraphFont"/>
    <w:link w:val="lb1"/>
    <w:rsid w:val="000A62A8"/>
    <w:rPr>
      <w:rFonts w:ascii="Arial" w:eastAsia="Times New Roman" w:hAnsi="Arial" w:cs="Arial"/>
      <w:sz w:val="24"/>
      <w:szCs w:val="20"/>
    </w:rPr>
  </w:style>
  <w:style w:type="paragraph" w:styleId="ListParagraph">
    <w:name w:val="List Paragraph"/>
    <w:aliases w:val="List Paragraph numbered,List Paragraph1,List Bullet indent,Bullets,Rec para,Recommendation,List Paragraph11,Dot pt,F5 List Paragraph,No Spacing1,List Paragraph Char Char Char,Indicator Text,Numbered Para 1,Colorful List - Accent 11"/>
    <w:basedOn w:val="Normal"/>
    <w:link w:val="ListParagraphChar"/>
    <w:uiPriority w:val="34"/>
    <w:qFormat/>
    <w:rsid w:val="000A62A8"/>
    <w:pPr>
      <w:spacing w:line="240" w:lineRule="auto"/>
      <w:ind w:left="720"/>
      <w:contextualSpacing/>
    </w:pPr>
    <w:rPr>
      <w:sz w:val="24"/>
      <w:szCs w:val="20"/>
    </w:rPr>
  </w:style>
  <w:style w:type="paragraph" w:customStyle="1" w:styleId="StyleBefore5ptAfter5pt">
    <w:name w:val="Style Before:  5 pt After:  5 pt"/>
    <w:basedOn w:val="Normal"/>
    <w:rsid w:val="007F2ED7"/>
    <w:pPr>
      <w:spacing w:before="100" w:after="100" w:line="240" w:lineRule="auto"/>
    </w:pPr>
    <w:rPr>
      <w:rFonts w:cs="Times New Roman"/>
      <w:sz w:val="28"/>
      <w:szCs w:val="20"/>
    </w:rPr>
  </w:style>
  <w:style w:type="paragraph" w:styleId="NoSpacing">
    <w:name w:val="No Spacing"/>
    <w:basedOn w:val="Normal"/>
    <w:uiPriority w:val="1"/>
    <w:qFormat/>
    <w:rsid w:val="00604499"/>
    <w:pPr>
      <w:spacing w:line="240" w:lineRule="auto"/>
    </w:pPr>
    <w:rPr>
      <w:rFonts w:ascii="Calibri" w:hAnsi="Calibri" w:cs="Times New Roman"/>
      <w:sz w:val="22"/>
    </w:rPr>
  </w:style>
  <w:style w:type="paragraph" w:styleId="PlainText">
    <w:name w:val="Plain Text"/>
    <w:aliases w:val=" Char,Char"/>
    <w:basedOn w:val="Normal"/>
    <w:link w:val="PlainTextChar"/>
    <w:unhideWhenUsed/>
    <w:rsid w:val="00604499"/>
    <w:pPr>
      <w:spacing w:line="240" w:lineRule="auto"/>
      <w:ind w:firstLine="360"/>
    </w:pPr>
    <w:rPr>
      <w:rFonts w:ascii="Consolas" w:hAnsi="Consolas" w:cs="Consolas"/>
      <w:sz w:val="21"/>
      <w:lang w:bidi="en-US"/>
    </w:rPr>
  </w:style>
  <w:style w:type="character" w:customStyle="1" w:styleId="PlainTextChar">
    <w:name w:val="Plain Text Char"/>
    <w:aliases w:val=" Char Char,Char Char"/>
    <w:basedOn w:val="DefaultParagraphFont"/>
    <w:link w:val="PlainText"/>
    <w:uiPriority w:val="99"/>
    <w:rsid w:val="00604499"/>
    <w:rPr>
      <w:rFonts w:ascii="Consolas" w:eastAsia="Calibri" w:hAnsi="Consolas" w:cs="Consolas"/>
      <w:sz w:val="21"/>
      <w:szCs w:val="21"/>
      <w:lang w:val="en-GB" w:bidi="en-US"/>
    </w:rPr>
  </w:style>
  <w:style w:type="paragraph" w:styleId="Title">
    <w:name w:val="Title"/>
    <w:basedOn w:val="Normal"/>
    <w:link w:val="TitleChar"/>
    <w:qFormat/>
    <w:rsid w:val="0092492C"/>
    <w:pPr>
      <w:keepNext/>
      <w:keepLines/>
      <w:spacing w:after="100" w:line="240" w:lineRule="auto"/>
      <w:jc w:val="center"/>
    </w:pPr>
    <w:rPr>
      <w:rFonts w:ascii="Arial Bold" w:hAnsi="Arial Bold"/>
      <w:b/>
      <w:kern w:val="28"/>
      <w:sz w:val="84"/>
      <w:szCs w:val="20"/>
    </w:rPr>
  </w:style>
  <w:style w:type="character" w:customStyle="1" w:styleId="TitleChar">
    <w:name w:val="Title Char"/>
    <w:basedOn w:val="DefaultParagraphFont"/>
    <w:link w:val="Title"/>
    <w:rsid w:val="0092492C"/>
    <w:rPr>
      <w:rFonts w:ascii="Arial Bold" w:eastAsia="Times New Roman" w:hAnsi="Arial Bold" w:cs="Arial"/>
      <w:b/>
      <w:kern w:val="28"/>
      <w:sz w:val="84"/>
      <w:szCs w:val="20"/>
    </w:rPr>
  </w:style>
  <w:style w:type="paragraph" w:customStyle="1" w:styleId="l1">
    <w:name w:val="l1"/>
    <w:basedOn w:val="HeadingBlank"/>
    <w:link w:val="l1Char"/>
    <w:rsid w:val="00604499"/>
    <w:pPr>
      <w:keepNext w:val="0"/>
      <w:keepLines w:val="0"/>
      <w:ind w:left="360" w:hanging="360"/>
    </w:pPr>
  </w:style>
  <w:style w:type="character" w:customStyle="1" w:styleId="l1Char">
    <w:name w:val="l1 Char"/>
    <w:basedOn w:val="HeadingBlankChar"/>
    <w:link w:val="l1"/>
    <w:rsid w:val="00604499"/>
    <w:rPr>
      <w:rFonts w:ascii="Arial" w:eastAsia="Times New Roman" w:hAnsi="Arial" w:cs="Arial"/>
      <w:sz w:val="24"/>
      <w:szCs w:val="20"/>
    </w:rPr>
  </w:style>
  <w:style w:type="paragraph" w:customStyle="1" w:styleId="h3">
    <w:name w:val="h3"/>
    <w:basedOn w:val="l1"/>
    <w:link w:val="h3Char"/>
    <w:rsid w:val="00604499"/>
    <w:pPr>
      <w:keepNext/>
      <w:keepLines/>
      <w:ind w:left="0" w:firstLine="0"/>
      <w:outlineLvl w:val="2"/>
    </w:pPr>
    <w:rPr>
      <w:b/>
    </w:rPr>
  </w:style>
  <w:style w:type="character" w:customStyle="1" w:styleId="h3Char">
    <w:name w:val="h3 Char"/>
    <w:basedOn w:val="l1Char"/>
    <w:link w:val="h3"/>
    <w:rsid w:val="00604499"/>
    <w:rPr>
      <w:rFonts w:ascii="Arial" w:eastAsia="Times New Roman" w:hAnsi="Arial" w:cs="Arial"/>
      <w:b/>
      <w:sz w:val="24"/>
      <w:szCs w:val="20"/>
    </w:rPr>
  </w:style>
  <w:style w:type="character" w:styleId="Hyperlink">
    <w:name w:val="Hyperlink"/>
    <w:basedOn w:val="DefaultParagraphFont"/>
    <w:uiPriority w:val="99"/>
    <w:unhideWhenUsed/>
    <w:rsid w:val="003156B3"/>
    <w:rPr>
      <w:color w:val="auto"/>
      <w:u w:val="single"/>
    </w:rPr>
  </w:style>
  <w:style w:type="paragraph" w:styleId="Subtitle">
    <w:name w:val="Subtitle"/>
    <w:basedOn w:val="Title"/>
    <w:next w:val="Normal"/>
    <w:link w:val="SubtitleChar"/>
    <w:autoRedefine/>
    <w:uiPriority w:val="11"/>
    <w:qFormat/>
    <w:rsid w:val="00EE5169"/>
    <w:pPr>
      <w:spacing w:after="200" w:line="276" w:lineRule="auto"/>
    </w:pPr>
    <w:rPr>
      <w:rFonts w:cs="Times New Roman"/>
      <w:sz w:val="42"/>
    </w:rPr>
  </w:style>
  <w:style w:type="character" w:customStyle="1" w:styleId="SubtitleChar">
    <w:name w:val="Subtitle Char"/>
    <w:basedOn w:val="DefaultParagraphFont"/>
    <w:link w:val="Subtitle"/>
    <w:uiPriority w:val="11"/>
    <w:rsid w:val="00EE5169"/>
    <w:rPr>
      <w:rFonts w:ascii="Arial Bold" w:eastAsia="Times New Roman" w:hAnsi="Arial Bold" w:cs="Times New Roman"/>
      <w:b/>
      <w:kern w:val="28"/>
      <w:sz w:val="42"/>
      <w:szCs w:val="20"/>
      <w:lang w:val="en-US" w:eastAsia="en-GB" w:bidi="hi-IN"/>
    </w:rPr>
  </w:style>
  <w:style w:type="paragraph" w:styleId="ListBullet">
    <w:name w:val="List Bullet"/>
    <w:basedOn w:val="Normal"/>
    <w:autoRedefine/>
    <w:rsid w:val="002500F6"/>
    <w:pPr>
      <w:spacing w:after="60"/>
      <w:ind w:left="357"/>
    </w:pPr>
    <w:rPr>
      <w:rFonts w:cs="Times New Roman"/>
      <w:szCs w:val="20"/>
    </w:rPr>
  </w:style>
  <w:style w:type="character" w:customStyle="1" w:styleId="Heading1Char">
    <w:name w:val="Heading 1 Char"/>
    <w:basedOn w:val="DefaultParagraphFont"/>
    <w:link w:val="Heading1"/>
    <w:rsid w:val="001D2643"/>
    <w:rPr>
      <w:rFonts w:ascii="Arial Bold" w:eastAsia="Times New Roman" w:hAnsi="Arial Bold" w:cs="Courier New"/>
      <w:b/>
      <w:kern w:val="28"/>
      <w:sz w:val="40"/>
      <w:szCs w:val="20"/>
      <w:lang w:val="en-US" w:eastAsia="en-GB" w:bidi="hi-IN"/>
    </w:rPr>
  </w:style>
  <w:style w:type="character" w:customStyle="1" w:styleId="Heading2Char">
    <w:name w:val="Heading 2 Char"/>
    <w:basedOn w:val="DefaultParagraphFont"/>
    <w:link w:val="Heading2"/>
    <w:rsid w:val="00733493"/>
    <w:rPr>
      <w:rFonts w:ascii="Arial Bold" w:eastAsia="Times New Roman" w:hAnsi="Arial Bold" w:cs="Courier New"/>
      <w:b/>
      <w:sz w:val="36"/>
      <w:szCs w:val="21"/>
      <w:lang w:eastAsia="en-GB" w:bidi="hi-IN"/>
    </w:rPr>
  </w:style>
  <w:style w:type="character" w:customStyle="1" w:styleId="Heading5Char">
    <w:name w:val="Heading 5 Char"/>
    <w:basedOn w:val="DefaultParagraphFont"/>
    <w:link w:val="Heading5"/>
    <w:rsid w:val="00265986"/>
    <w:rPr>
      <w:rFonts w:ascii="Times New Roman" w:eastAsia="Times New Roman" w:hAnsi="Times New Roman" w:cs="Times New Roman"/>
      <w:b/>
      <w:bCs/>
      <w:i/>
      <w:iCs/>
      <w:sz w:val="26"/>
      <w:szCs w:val="26"/>
      <w:lang w:val="en-GB"/>
    </w:rPr>
  </w:style>
  <w:style w:type="character" w:customStyle="1" w:styleId="s1">
    <w:name w:val="s1"/>
    <w:rsid w:val="00265986"/>
    <w:rPr>
      <w:rFonts w:ascii=".SFUIDisplay-Semibold" w:hAnsi=".SFUIDisplay-Semibold" w:hint="default"/>
      <w:b w:val="0"/>
      <w:bCs w:val="0"/>
      <w:i w:val="0"/>
      <w:iCs w:val="0"/>
      <w:sz w:val="66"/>
      <w:szCs w:val="66"/>
    </w:rPr>
  </w:style>
  <w:style w:type="character" w:customStyle="1" w:styleId="aqj">
    <w:name w:val="aqj"/>
    <w:basedOn w:val="DefaultParagraphFont"/>
    <w:rsid w:val="009976D6"/>
  </w:style>
  <w:style w:type="paragraph" w:customStyle="1" w:styleId="Default">
    <w:name w:val="Default"/>
    <w:rsid w:val="00C3675E"/>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BodyText2">
    <w:name w:val="Body Text 2"/>
    <w:basedOn w:val="Normal"/>
    <w:link w:val="BodyText2Char"/>
    <w:rsid w:val="00CC014D"/>
    <w:pPr>
      <w:spacing w:after="120" w:line="480" w:lineRule="auto"/>
    </w:pPr>
    <w:rPr>
      <w:rFonts w:cs="Times New Roman"/>
      <w:szCs w:val="28"/>
      <w:lang w:eastAsia="en-NZ"/>
    </w:rPr>
  </w:style>
  <w:style w:type="character" w:customStyle="1" w:styleId="BodyText2Char">
    <w:name w:val="Body Text 2 Char"/>
    <w:basedOn w:val="DefaultParagraphFont"/>
    <w:link w:val="BodyText2"/>
    <w:rsid w:val="00CC014D"/>
    <w:rPr>
      <w:rFonts w:ascii="Arial" w:eastAsia="Times New Roman" w:hAnsi="Arial" w:cs="Times New Roman"/>
      <w:sz w:val="32"/>
      <w:szCs w:val="28"/>
      <w:lang w:val="en-GB" w:eastAsia="en-NZ"/>
    </w:rPr>
  </w:style>
  <w:style w:type="paragraph" w:customStyle="1" w:styleId="bullet1last">
    <w:name w:val="bullet 1 last"/>
    <w:basedOn w:val="Normal"/>
    <w:qFormat/>
    <w:rsid w:val="00357732"/>
    <w:pPr>
      <w:numPr>
        <w:numId w:val="1"/>
      </w:numPr>
      <w:spacing w:after="60"/>
      <w:ind w:left="357" w:hanging="357"/>
    </w:pPr>
  </w:style>
  <w:style w:type="paragraph" w:customStyle="1" w:styleId="BodytextDSS">
    <w:name w:val="Body text DSS"/>
    <w:basedOn w:val="Normal"/>
    <w:link w:val="BodytextDSSChar"/>
    <w:qFormat/>
    <w:rsid w:val="00B317B3"/>
    <w:pPr>
      <w:ind w:left="993"/>
      <w:textAlignment w:val="baseline"/>
    </w:pPr>
    <w:rPr>
      <w:rFonts w:cs="Times New Roman"/>
    </w:rPr>
  </w:style>
  <w:style w:type="character" w:customStyle="1" w:styleId="BodytextDSSChar">
    <w:name w:val="Body text DSS Char"/>
    <w:link w:val="BodytextDSS"/>
    <w:rsid w:val="00B317B3"/>
    <w:rPr>
      <w:rFonts w:ascii="Arial" w:eastAsia="Times New Roman" w:hAnsi="Arial" w:cs="Times New Roman"/>
      <w:sz w:val="32"/>
      <w:szCs w:val="32"/>
      <w:lang w:val="en-GB" w:eastAsia="en-AU"/>
    </w:rPr>
  </w:style>
  <w:style w:type="paragraph" w:styleId="NormalWeb">
    <w:name w:val="Normal (Web)"/>
    <w:basedOn w:val="Normal"/>
    <w:uiPriority w:val="99"/>
    <w:unhideWhenUsed/>
    <w:rsid w:val="005168CB"/>
    <w:pPr>
      <w:spacing w:line="240" w:lineRule="auto"/>
    </w:pPr>
    <w:rPr>
      <w:rFonts w:ascii="Times New Roman" w:hAnsi="Times New Roman" w:cs="Times New Roman"/>
      <w:sz w:val="24"/>
      <w:szCs w:val="24"/>
    </w:rPr>
  </w:style>
  <w:style w:type="character" w:styleId="Strong">
    <w:name w:val="Strong"/>
    <w:basedOn w:val="DefaultParagraphFont"/>
    <w:uiPriority w:val="22"/>
    <w:qFormat/>
    <w:rsid w:val="005168CB"/>
    <w:rPr>
      <w:b/>
      <w:bCs/>
    </w:rPr>
  </w:style>
  <w:style w:type="paragraph" w:customStyle="1" w:styleId="FirstParagraph">
    <w:name w:val="First Paragraph"/>
    <w:basedOn w:val="BodyText"/>
    <w:next w:val="BodyText"/>
    <w:qFormat/>
    <w:rsid w:val="00654714"/>
    <w:pPr>
      <w:spacing w:before="180" w:after="180"/>
    </w:pPr>
    <w:rPr>
      <w:rFonts w:asciiTheme="minorHAnsi" w:eastAsiaTheme="minorHAnsi" w:hAnsiTheme="minorHAnsi" w:cstheme="minorBidi"/>
      <w:sz w:val="24"/>
      <w:szCs w:val="24"/>
      <w:lang w:eastAsia="en-US"/>
    </w:rPr>
  </w:style>
  <w:style w:type="character" w:customStyle="1" w:styleId="Heading3Char">
    <w:name w:val="Heading 3 Char"/>
    <w:basedOn w:val="DefaultParagraphFont"/>
    <w:link w:val="Heading3"/>
    <w:uiPriority w:val="9"/>
    <w:rsid w:val="008B700F"/>
    <w:rPr>
      <w:rFonts w:ascii="Arial Bold" w:eastAsia="Times New Roman" w:hAnsi="Arial Bold" w:cs="Courier New"/>
      <w:b/>
      <w:sz w:val="34"/>
      <w:szCs w:val="21"/>
      <w:lang w:eastAsia="en-GB" w:bidi="hi-IN"/>
    </w:rPr>
  </w:style>
  <w:style w:type="paragraph" w:customStyle="1" w:styleId="List-alphabetical">
    <w:name w:val="List-alphabetical"/>
    <w:basedOn w:val="Normal"/>
    <w:link w:val="List-alphabeticalChar"/>
    <w:qFormat/>
    <w:rsid w:val="00001F33"/>
    <w:pPr>
      <w:tabs>
        <w:tab w:val="left" w:pos="0"/>
        <w:tab w:val="left" w:pos="567"/>
        <w:tab w:val="left" w:pos="1134"/>
        <w:tab w:val="left" w:pos="1418"/>
        <w:tab w:val="left" w:pos="1985"/>
        <w:tab w:val="left" w:pos="2268"/>
        <w:tab w:val="left" w:pos="2552"/>
        <w:tab w:val="left" w:pos="2835"/>
        <w:tab w:val="left" w:pos="3119"/>
      </w:tabs>
      <w:suppressAutoHyphens/>
      <w:ind w:left="1571" w:hanging="851"/>
    </w:pPr>
    <w:rPr>
      <w:rFonts w:cs="Times New Roman"/>
      <w:b/>
      <w:spacing w:val="-4"/>
      <w:sz w:val="34"/>
      <w:szCs w:val="20"/>
    </w:rPr>
  </w:style>
  <w:style w:type="character" w:customStyle="1" w:styleId="List-alphabeticalChar">
    <w:name w:val="List-alphabetical Char"/>
    <w:link w:val="List-alphabetical"/>
    <w:rsid w:val="00001F33"/>
    <w:rPr>
      <w:rFonts w:ascii="Arial" w:eastAsia="Times New Roman" w:hAnsi="Arial" w:cs="Times New Roman"/>
      <w:b/>
      <w:spacing w:val="-4"/>
      <w:sz w:val="34"/>
      <w:szCs w:val="20"/>
      <w:lang w:val="en-GB" w:eastAsia="en-AU"/>
    </w:rPr>
  </w:style>
  <w:style w:type="character" w:customStyle="1" w:styleId="ListParagraphChar">
    <w:name w:val="List Paragraph Char"/>
    <w:aliases w:val="List Paragraph numbered Char,List Paragraph1 Char,List Bullet indent Char,Bullets Char,Rec para Char,Recommendation Char,List Paragraph11 Char,Dot pt Char,F5 List Paragraph Char,No Spacing1 Char,List Paragraph Char Char Char Char"/>
    <w:link w:val="ListParagraph"/>
    <w:uiPriority w:val="34"/>
    <w:rsid w:val="00540D99"/>
    <w:rPr>
      <w:rFonts w:ascii="Arial" w:eastAsia="Times New Roman" w:hAnsi="Arial" w:cs="Arial"/>
      <w:sz w:val="24"/>
      <w:szCs w:val="20"/>
    </w:rPr>
  </w:style>
  <w:style w:type="character" w:styleId="Emphasis">
    <w:name w:val="Emphasis"/>
    <w:qFormat/>
    <w:rsid w:val="0061318C"/>
  </w:style>
  <w:style w:type="character" w:customStyle="1" w:styleId="st1">
    <w:name w:val="st1"/>
    <w:basedOn w:val="DefaultParagraphFont"/>
    <w:rsid w:val="00540D99"/>
  </w:style>
  <w:style w:type="paragraph" w:customStyle="1" w:styleId="Heading">
    <w:name w:val="Heading"/>
    <w:next w:val="Body"/>
    <w:rsid w:val="00047ABC"/>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en-US" w:eastAsia="en-NZ"/>
    </w:rPr>
  </w:style>
  <w:style w:type="paragraph" w:customStyle="1" w:styleId="Body">
    <w:name w:val="Body"/>
    <w:rsid w:val="00047AB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NZ"/>
    </w:rPr>
  </w:style>
  <w:style w:type="character" w:customStyle="1" w:styleId="Hyperlink0">
    <w:name w:val="Hyperlink.0"/>
    <w:basedOn w:val="Hyperlink"/>
    <w:rsid w:val="00047ABC"/>
    <w:rPr>
      <w:color w:val="0000FF" w:themeColor="hyperlink"/>
      <w:u w:val="single"/>
    </w:rPr>
  </w:style>
  <w:style w:type="paragraph" w:customStyle="1" w:styleId="Pa2">
    <w:name w:val="Pa2"/>
    <w:basedOn w:val="Default"/>
    <w:next w:val="Default"/>
    <w:uiPriority w:val="99"/>
    <w:rsid w:val="009B2CC9"/>
    <w:pPr>
      <w:spacing w:line="241" w:lineRule="atLeast"/>
    </w:pPr>
    <w:rPr>
      <w:rFonts w:ascii="National Book" w:eastAsiaTheme="minorHAnsi" w:hAnsi="National Book" w:cstheme="minorBidi"/>
      <w:color w:val="auto"/>
    </w:rPr>
  </w:style>
  <w:style w:type="character" w:customStyle="1" w:styleId="A3">
    <w:name w:val="A3"/>
    <w:uiPriority w:val="99"/>
    <w:rsid w:val="009B2CC9"/>
    <w:rPr>
      <w:rFonts w:cs="National Book"/>
      <w:color w:val="000000"/>
      <w:sz w:val="30"/>
      <w:szCs w:val="30"/>
    </w:rPr>
  </w:style>
  <w:style w:type="paragraph" w:customStyle="1" w:styleId="BodyA">
    <w:name w:val="Body A"/>
    <w:rsid w:val="0036245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NZ"/>
    </w:rPr>
  </w:style>
  <w:style w:type="character" w:customStyle="1" w:styleId="Heading4Char">
    <w:name w:val="Heading 4 Char"/>
    <w:basedOn w:val="DefaultParagraphFont"/>
    <w:link w:val="Heading4"/>
    <w:uiPriority w:val="9"/>
    <w:semiHidden/>
    <w:rsid w:val="00C81CBE"/>
    <w:rPr>
      <w:rFonts w:asciiTheme="majorHAnsi" w:eastAsiaTheme="majorEastAsia" w:hAnsiTheme="majorHAnsi" w:cstheme="majorBidi"/>
      <w:i/>
      <w:iCs/>
      <w:color w:val="365F91" w:themeColor="accent1" w:themeShade="BF"/>
      <w:sz w:val="32"/>
    </w:rPr>
  </w:style>
  <w:style w:type="character" w:styleId="IntenseReference">
    <w:name w:val="Intense Reference"/>
    <w:uiPriority w:val="32"/>
    <w:qFormat/>
    <w:rsid w:val="009841EC"/>
    <w:rPr>
      <w:rFonts w:ascii="Arial Bold" w:hAnsi="Arial Bold"/>
      <w:b/>
      <w:sz w:val="38"/>
    </w:rPr>
  </w:style>
  <w:style w:type="paragraph" w:customStyle="1" w:styleId="Goal">
    <w:name w:val="Goal"/>
    <w:basedOn w:val="Normal"/>
    <w:link w:val="GoalChar"/>
    <w:qFormat/>
    <w:rsid w:val="00D334F3"/>
    <w:pPr>
      <w:widowControl/>
      <w:adjustRightInd/>
      <w:spacing w:before="320" w:after="100"/>
      <w:ind w:left="1440" w:hanging="1440"/>
    </w:pPr>
    <w:rPr>
      <w:rFonts w:eastAsia="Calibri" w:cs="Arial"/>
      <w:b/>
      <w:bCs/>
      <w:szCs w:val="22"/>
      <w:lang w:val="en-NZ"/>
    </w:rPr>
  </w:style>
  <w:style w:type="character" w:customStyle="1" w:styleId="GoalChar">
    <w:name w:val="Goal Char"/>
    <w:basedOn w:val="DefaultParagraphFont"/>
    <w:link w:val="Goal"/>
    <w:rsid w:val="00D334F3"/>
    <w:rPr>
      <w:rFonts w:ascii="Arial" w:eastAsia="Calibri" w:hAnsi="Arial" w:cs="Arial"/>
      <w:b/>
      <w:bCs/>
      <w:sz w:val="32"/>
      <w:lang w:eastAsia="en-GB"/>
    </w:rPr>
  </w:style>
  <w:style w:type="paragraph" w:customStyle="1" w:styleId="paragraph">
    <w:name w:val="paragraph"/>
    <w:basedOn w:val="Normal"/>
    <w:rsid w:val="00FB06D3"/>
    <w:pPr>
      <w:widowControl/>
      <w:adjustRightInd/>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FB06D3"/>
  </w:style>
  <w:style w:type="character" w:customStyle="1" w:styleId="eop">
    <w:name w:val="eop"/>
    <w:basedOn w:val="DefaultParagraphFont"/>
    <w:rsid w:val="00FB06D3"/>
  </w:style>
  <w:style w:type="paragraph" w:customStyle="1" w:styleId="s2">
    <w:name w:val="s2"/>
    <w:basedOn w:val="Normal"/>
    <w:rsid w:val="00EA7CBB"/>
    <w:pPr>
      <w:widowControl/>
      <w:adjustRightInd/>
      <w:spacing w:before="100" w:beforeAutospacing="1" w:after="100" w:afterAutospacing="1" w:line="240" w:lineRule="auto"/>
    </w:pPr>
    <w:rPr>
      <w:rFonts w:ascii="Calibri" w:eastAsiaTheme="minorHAnsi" w:hAnsi="Calibri" w:cs="Calibri"/>
      <w:sz w:val="22"/>
      <w:szCs w:val="22"/>
      <w:lang w:val="en-NZ" w:eastAsia="en-NZ"/>
    </w:rPr>
  </w:style>
  <w:style w:type="paragraph" w:customStyle="1" w:styleId="ListBulletEnd">
    <w:name w:val="List Bullet End"/>
    <w:basedOn w:val="bullet1last"/>
    <w:next w:val="Normal"/>
    <w:uiPriority w:val="6"/>
    <w:qFormat/>
    <w:rsid w:val="0036431F"/>
    <w:pPr>
      <w:numPr>
        <w:numId w:val="4"/>
      </w:numPr>
      <w:ind w:left="717"/>
    </w:pPr>
  </w:style>
  <w:style w:type="paragraph" w:customStyle="1" w:styleId="HEADING0">
    <w:name w:val="HEADING"/>
    <w:basedOn w:val="Normal"/>
    <w:qFormat/>
    <w:rsid w:val="003148EB"/>
    <w:pPr>
      <w:widowControl/>
      <w:adjustRightInd/>
      <w:spacing w:after="40" w:line="520" w:lineRule="exact"/>
    </w:pPr>
    <w:rPr>
      <w:rFonts w:eastAsiaTheme="minorHAnsi" w:cs="Arial"/>
      <w:sz w:val="52"/>
      <w:szCs w:val="52"/>
      <w:lang w:eastAsia="en-US"/>
    </w:rPr>
  </w:style>
  <w:style w:type="paragraph" w:customStyle="1" w:styleId="ox-64ec98101c-msonormal">
    <w:name w:val="ox-64ec98101c-msonormal"/>
    <w:basedOn w:val="Normal"/>
    <w:rsid w:val="006E1F8F"/>
    <w:pPr>
      <w:widowControl/>
      <w:adjustRightInd/>
      <w:spacing w:before="100" w:beforeAutospacing="1" w:after="100" w:afterAutospacing="1" w:line="240" w:lineRule="auto"/>
    </w:pPr>
    <w:rPr>
      <w:rFonts w:ascii="Times New Roman" w:hAnsi="Times New Roman" w:cs="Times New Roman"/>
      <w:sz w:val="24"/>
      <w:szCs w:val="24"/>
      <w:lang w:val="en-NZ" w:eastAsia="en-NZ"/>
    </w:rPr>
  </w:style>
  <w:style w:type="paragraph" w:customStyle="1" w:styleId="Pa0">
    <w:name w:val="Pa0"/>
    <w:basedOn w:val="Default"/>
    <w:next w:val="Default"/>
    <w:uiPriority w:val="99"/>
    <w:rsid w:val="00817939"/>
    <w:pPr>
      <w:spacing w:line="241" w:lineRule="atLeast"/>
    </w:pPr>
    <w:rPr>
      <w:rFonts w:ascii="National Semibold" w:eastAsiaTheme="minorHAnsi" w:hAnsi="National Semibold" w:cstheme="minorBidi"/>
      <w:color w:val="auto"/>
    </w:rPr>
  </w:style>
  <w:style w:type="paragraph" w:customStyle="1" w:styleId="Pa1">
    <w:name w:val="Pa1"/>
    <w:basedOn w:val="Default"/>
    <w:next w:val="Default"/>
    <w:uiPriority w:val="99"/>
    <w:rsid w:val="00817939"/>
    <w:pPr>
      <w:spacing w:line="241" w:lineRule="atLeast"/>
    </w:pPr>
    <w:rPr>
      <w:rFonts w:ascii="National Semibold" w:eastAsiaTheme="minorHAnsi" w:hAnsi="National Semibold" w:cstheme="minorBidi"/>
      <w:color w:val="auto"/>
    </w:rPr>
  </w:style>
  <w:style w:type="character" w:customStyle="1" w:styleId="UnresolvedMention1">
    <w:name w:val="Unresolved Mention1"/>
    <w:basedOn w:val="DefaultParagraphFont"/>
    <w:uiPriority w:val="99"/>
    <w:semiHidden/>
    <w:unhideWhenUsed/>
    <w:rsid w:val="006F3D3A"/>
    <w:rPr>
      <w:color w:val="605E5C"/>
      <w:shd w:val="clear" w:color="auto" w:fill="E1DFDD"/>
    </w:rPr>
  </w:style>
  <w:style w:type="character" w:styleId="FollowedHyperlink">
    <w:name w:val="FollowedHyperlink"/>
    <w:basedOn w:val="DefaultParagraphFont"/>
    <w:uiPriority w:val="99"/>
    <w:semiHidden/>
    <w:unhideWhenUsed/>
    <w:rsid w:val="00D61D36"/>
    <w:rPr>
      <w:color w:val="800080" w:themeColor="followedHyperlink"/>
      <w:u w:val="single"/>
    </w:rPr>
  </w:style>
  <w:style w:type="character" w:customStyle="1" w:styleId="authorortitle">
    <w:name w:val="authorortitle"/>
    <w:basedOn w:val="DefaultParagraphFont"/>
    <w:rsid w:val="000E5D22"/>
  </w:style>
  <w:style w:type="character" w:customStyle="1" w:styleId="UnresolvedMention2">
    <w:name w:val="Unresolved Mention2"/>
    <w:basedOn w:val="DefaultParagraphFont"/>
    <w:uiPriority w:val="99"/>
    <w:semiHidden/>
    <w:unhideWhenUsed/>
    <w:rsid w:val="00241CA6"/>
    <w:rPr>
      <w:color w:val="605E5C"/>
      <w:shd w:val="clear" w:color="auto" w:fill="E1DFDD"/>
    </w:rPr>
  </w:style>
  <w:style w:type="character" w:customStyle="1" w:styleId="markzopjqbfdh">
    <w:name w:val="markzopjqbfdh"/>
    <w:basedOn w:val="DefaultParagraphFont"/>
    <w:rsid w:val="00D33EEB"/>
  </w:style>
  <w:style w:type="character" w:customStyle="1" w:styleId="normaltextrun1">
    <w:name w:val="normaltextrun1"/>
    <w:basedOn w:val="DefaultParagraphFont"/>
    <w:rsid w:val="00A52A74"/>
  </w:style>
  <w:style w:type="paragraph" w:customStyle="1" w:styleId="wordsection1">
    <w:name w:val="wordsection1"/>
    <w:basedOn w:val="Normal"/>
    <w:rsid w:val="00A52A74"/>
    <w:pPr>
      <w:widowControl/>
      <w:adjustRightInd/>
      <w:spacing w:after="0" w:line="240" w:lineRule="auto"/>
    </w:pPr>
    <w:rPr>
      <w:rFonts w:ascii="Calibri" w:eastAsiaTheme="minorHAnsi" w:hAnsi="Calibri" w:cs="Calibri"/>
      <w:sz w:val="22"/>
      <w:szCs w:val="22"/>
    </w:rPr>
  </w:style>
  <w:style w:type="paragraph" w:customStyle="1" w:styleId="SquareBulletPoints-Level1">
    <w:name w:val="Square Bullet Points-Level 1"/>
    <w:basedOn w:val="Normal"/>
    <w:link w:val="SquareBulletPoints-Level1Char"/>
    <w:qFormat/>
    <w:rsid w:val="003A1DB3"/>
    <w:pPr>
      <w:widowControl/>
      <w:numPr>
        <w:numId w:val="5"/>
      </w:numPr>
      <w:adjustRightInd/>
      <w:spacing w:after="60"/>
      <w:ind w:left="1077" w:hanging="357"/>
    </w:pPr>
    <w:rPr>
      <w:rFonts w:cs="Times New Roman"/>
      <w:sz w:val="34"/>
      <w:szCs w:val="24"/>
      <w:lang w:val="en-NZ" w:eastAsia="en-AU" w:bidi="ar-SA"/>
    </w:rPr>
  </w:style>
  <w:style w:type="character" w:customStyle="1" w:styleId="SquareBulletPoints-Level1Char">
    <w:name w:val="Square Bullet Points-Level 1 Char"/>
    <w:basedOn w:val="DefaultParagraphFont"/>
    <w:link w:val="SquareBulletPoints-Level1"/>
    <w:rsid w:val="003A1DB3"/>
    <w:rPr>
      <w:rFonts w:ascii="Arial" w:eastAsia="Times New Roman" w:hAnsi="Arial" w:cs="Times New Roman"/>
      <w:sz w:val="34"/>
      <w:szCs w:val="24"/>
      <w:lang w:eastAsia="en-AU"/>
    </w:rPr>
  </w:style>
  <w:style w:type="character" w:customStyle="1" w:styleId="UnresolvedMention3">
    <w:name w:val="Unresolved Mention3"/>
    <w:basedOn w:val="DefaultParagraphFont"/>
    <w:uiPriority w:val="99"/>
    <w:semiHidden/>
    <w:unhideWhenUsed/>
    <w:rsid w:val="00827AD1"/>
    <w:rPr>
      <w:color w:val="605E5C"/>
      <w:shd w:val="clear" w:color="auto" w:fill="E1DFDD"/>
    </w:rPr>
  </w:style>
  <w:style w:type="character" w:styleId="CommentReference">
    <w:name w:val="annotation reference"/>
    <w:basedOn w:val="DefaultParagraphFont"/>
    <w:uiPriority w:val="99"/>
    <w:semiHidden/>
    <w:unhideWhenUsed/>
    <w:rsid w:val="00821B3F"/>
    <w:rPr>
      <w:sz w:val="16"/>
      <w:szCs w:val="16"/>
    </w:rPr>
  </w:style>
  <w:style w:type="paragraph" w:styleId="CommentText">
    <w:name w:val="annotation text"/>
    <w:basedOn w:val="Normal"/>
    <w:link w:val="CommentTextChar"/>
    <w:uiPriority w:val="99"/>
    <w:unhideWhenUsed/>
    <w:rsid w:val="00821B3F"/>
    <w:pPr>
      <w:spacing w:line="240" w:lineRule="auto"/>
    </w:pPr>
    <w:rPr>
      <w:rFonts w:cs="Mangal"/>
      <w:sz w:val="20"/>
      <w:szCs w:val="18"/>
    </w:rPr>
  </w:style>
  <w:style w:type="character" w:customStyle="1" w:styleId="CommentTextChar">
    <w:name w:val="Comment Text Char"/>
    <w:basedOn w:val="DefaultParagraphFont"/>
    <w:link w:val="CommentText"/>
    <w:uiPriority w:val="99"/>
    <w:rsid w:val="00821B3F"/>
    <w:rPr>
      <w:rFonts w:ascii="Arial" w:eastAsia="Times New Roman" w:hAnsi="Arial" w:cs="Mangal"/>
      <w:sz w:val="20"/>
      <w:szCs w:val="18"/>
      <w:lang w:val="en-US" w:eastAsia="en-GB" w:bidi="hi-IN"/>
    </w:rPr>
  </w:style>
  <w:style w:type="paragraph" w:styleId="CommentSubject">
    <w:name w:val="annotation subject"/>
    <w:basedOn w:val="CommentText"/>
    <w:next w:val="CommentText"/>
    <w:link w:val="CommentSubjectChar"/>
    <w:uiPriority w:val="99"/>
    <w:semiHidden/>
    <w:unhideWhenUsed/>
    <w:rsid w:val="00821B3F"/>
    <w:rPr>
      <w:b/>
      <w:bCs/>
    </w:rPr>
  </w:style>
  <w:style w:type="character" w:customStyle="1" w:styleId="CommentSubjectChar">
    <w:name w:val="Comment Subject Char"/>
    <w:basedOn w:val="CommentTextChar"/>
    <w:link w:val="CommentSubject"/>
    <w:uiPriority w:val="99"/>
    <w:semiHidden/>
    <w:rsid w:val="00821B3F"/>
    <w:rPr>
      <w:rFonts w:ascii="Arial" w:eastAsia="Times New Roman" w:hAnsi="Arial" w:cs="Mangal"/>
      <w:b/>
      <w:bCs/>
      <w:sz w:val="20"/>
      <w:szCs w:val="18"/>
      <w:lang w:val="en-US" w:eastAsia="en-GB" w:bidi="hi-IN"/>
    </w:rPr>
  </w:style>
  <w:style w:type="character" w:customStyle="1" w:styleId="UnresolvedMention4">
    <w:name w:val="Unresolved Mention4"/>
    <w:basedOn w:val="DefaultParagraphFont"/>
    <w:uiPriority w:val="99"/>
    <w:semiHidden/>
    <w:unhideWhenUsed/>
    <w:rsid w:val="00056EFB"/>
    <w:rPr>
      <w:color w:val="605E5C"/>
      <w:shd w:val="clear" w:color="auto" w:fill="E1DFDD"/>
    </w:rPr>
  </w:style>
  <w:style w:type="paragraph" w:customStyle="1" w:styleId="BulletPoint">
    <w:name w:val="Bullet Point"/>
    <w:basedOn w:val="Normal"/>
    <w:link w:val="BulletPointChar"/>
    <w:qFormat/>
    <w:rsid w:val="00BE463D"/>
    <w:pPr>
      <w:numPr>
        <w:numId w:val="30"/>
      </w:numPr>
      <w:suppressAutoHyphens/>
      <w:adjustRightInd/>
      <w:spacing w:after="60"/>
      <w:ind w:left="357" w:hanging="357"/>
      <w:textAlignment w:val="baseline"/>
    </w:pPr>
    <w:rPr>
      <w:rFonts w:cs="Arial"/>
      <w:szCs w:val="32"/>
      <w:lang w:val="en-GB" w:eastAsia="en-AU" w:bidi="ar-SA"/>
    </w:rPr>
  </w:style>
  <w:style w:type="character" w:customStyle="1" w:styleId="BulletPointChar">
    <w:name w:val="Bullet Point Char"/>
    <w:link w:val="BulletPoint"/>
    <w:rsid w:val="00BE463D"/>
    <w:rPr>
      <w:rFonts w:ascii="Arial" w:eastAsia="Times New Roman" w:hAnsi="Arial" w:cs="Arial"/>
      <w:sz w:val="32"/>
      <w:szCs w:val="32"/>
      <w:lang w:val="en-GB" w:eastAsia="en-AU"/>
    </w:rPr>
  </w:style>
  <w:style w:type="paragraph" w:customStyle="1" w:styleId="Minutes-Agendaheading">
    <w:name w:val="Minutes-Agenda heading"/>
    <w:basedOn w:val="Normal"/>
    <w:link w:val="Minutes-AgendaheadingChar"/>
    <w:qFormat/>
    <w:rsid w:val="006B6104"/>
    <w:pPr>
      <w:widowControl/>
      <w:tabs>
        <w:tab w:val="left" w:pos="0"/>
        <w:tab w:val="left" w:pos="567"/>
        <w:tab w:val="left" w:pos="1134"/>
        <w:tab w:val="left" w:pos="1418"/>
        <w:tab w:val="left" w:pos="1985"/>
        <w:tab w:val="left" w:pos="2268"/>
        <w:tab w:val="left" w:pos="2552"/>
        <w:tab w:val="left" w:pos="2835"/>
        <w:tab w:val="left" w:pos="3119"/>
      </w:tabs>
      <w:suppressAutoHyphens/>
      <w:adjustRightInd/>
      <w:spacing w:after="200"/>
      <w:ind w:left="720" w:hanging="720"/>
      <w:jc w:val="center"/>
    </w:pPr>
    <w:rPr>
      <w:rFonts w:cs="Arial"/>
      <w:b/>
      <w:color w:val="000000" w:themeColor="text1"/>
      <w:spacing w:val="-4"/>
      <w:sz w:val="36"/>
      <w:szCs w:val="36"/>
      <w:lang w:val="en-NZ" w:eastAsia="en-US" w:bidi="ar-SA"/>
    </w:rPr>
  </w:style>
  <w:style w:type="character" w:customStyle="1" w:styleId="Minutes-AgendaheadingChar">
    <w:name w:val="Minutes-Agenda heading Char"/>
    <w:link w:val="Minutes-Agendaheading"/>
    <w:rsid w:val="006B6104"/>
    <w:rPr>
      <w:rFonts w:ascii="Arial" w:eastAsia="Times New Roman" w:hAnsi="Arial" w:cs="Arial"/>
      <w:b/>
      <w:color w:val="000000" w:themeColor="text1"/>
      <w:spacing w:val="-4"/>
      <w:sz w:val="36"/>
      <w:szCs w:val="36"/>
    </w:rPr>
  </w:style>
  <w:style w:type="paragraph" w:styleId="Revision">
    <w:name w:val="Revision"/>
    <w:hidden/>
    <w:uiPriority w:val="99"/>
    <w:semiHidden/>
    <w:rsid w:val="007B2C2B"/>
    <w:pPr>
      <w:spacing w:after="0" w:line="240" w:lineRule="auto"/>
    </w:pPr>
    <w:rPr>
      <w:rFonts w:ascii="Arial" w:eastAsia="Times New Roman" w:hAnsi="Arial" w:cs="Mangal"/>
      <w:sz w:val="32"/>
      <w:szCs w:val="21"/>
      <w:lang w:val="en-US" w:eastAsia="en-GB" w:bidi="hi-IN"/>
    </w:rPr>
  </w:style>
  <w:style w:type="paragraph" w:customStyle="1" w:styleId="Goals-StrategicPlan">
    <w:name w:val="Goals-Strategic Plan"/>
    <w:basedOn w:val="Heading3"/>
    <w:link w:val="Goals-StrategicPlanChar"/>
    <w:qFormat/>
    <w:rsid w:val="00391D31"/>
  </w:style>
  <w:style w:type="character" w:customStyle="1" w:styleId="Goals-StrategicPlanChar">
    <w:name w:val="Goals-Strategic Plan Char"/>
    <w:basedOn w:val="Heading3Char"/>
    <w:link w:val="Goals-StrategicPlan"/>
    <w:rsid w:val="00391D31"/>
    <w:rPr>
      <w:rFonts w:ascii="Arial Bold" w:eastAsia="Times New Roman" w:hAnsi="Arial Bold" w:cs="Courier New"/>
      <w:b/>
      <w:sz w:val="34"/>
      <w:szCs w:val="21"/>
      <w:lang w:eastAsia="en-GB" w:bidi="hi-IN"/>
    </w:rPr>
  </w:style>
  <w:style w:type="character" w:styleId="UnresolvedMention">
    <w:name w:val="Unresolved Mention"/>
    <w:basedOn w:val="DefaultParagraphFont"/>
    <w:uiPriority w:val="99"/>
    <w:semiHidden/>
    <w:unhideWhenUsed/>
    <w:rsid w:val="007F51E3"/>
    <w:rPr>
      <w:color w:val="605E5C"/>
      <w:shd w:val="clear" w:color="auto" w:fill="E1DFDD"/>
    </w:rPr>
  </w:style>
  <w:style w:type="paragraph" w:customStyle="1" w:styleId="oc1">
    <w:name w:val="oc1"/>
    <w:basedOn w:val="Normal"/>
    <w:link w:val="oc1Char"/>
    <w:rsid w:val="001407A5"/>
    <w:pPr>
      <w:widowControl/>
      <w:adjustRightInd/>
      <w:spacing w:after="0" w:line="240" w:lineRule="auto"/>
      <w:ind w:left="360"/>
    </w:pPr>
    <w:rPr>
      <w:rFonts w:cs="Arial"/>
      <w:szCs w:val="20"/>
      <w:lang w:val="en-NZ" w:eastAsia="en-US" w:bidi="ar-SA"/>
    </w:rPr>
  </w:style>
  <w:style w:type="character" w:customStyle="1" w:styleId="oc1Char">
    <w:name w:val="oc1 Char"/>
    <w:basedOn w:val="DefaultParagraphFont"/>
    <w:link w:val="oc1"/>
    <w:rsid w:val="001407A5"/>
    <w:rPr>
      <w:rFonts w:ascii="Arial" w:eastAsia="Times New Roman" w:hAnsi="Arial" w:cs="Arial"/>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1684">
      <w:bodyDiv w:val="1"/>
      <w:marLeft w:val="0"/>
      <w:marRight w:val="0"/>
      <w:marTop w:val="0"/>
      <w:marBottom w:val="0"/>
      <w:divBdr>
        <w:top w:val="none" w:sz="0" w:space="0" w:color="auto"/>
        <w:left w:val="none" w:sz="0" w:space="0" w:color="auto"/>
        <w:bottom w:val="none" w:sz="0" w:space="0" w:color="auto"/>
        <w:right w:val="none" w:sz="0" w:space="0" w:color="auto"/>
      </w:divBdr>
    </w:div>
    <w:div w:id="18512211">
      <w:bodyDiv w:val="1"/>
      <w:marLeft w:val="0"/>
      <w:marRight w:val="0"/>
      <w:marTop w:val="0"/>
      <w:marBottom w:val="0"/>
      <w:divBdr>
        <w:top w:val="none" w:sz="0" w:space="0" w:color="auto"/>
        <w:left w:val="none" w:sz="0" w:space="0" w:color="auto"/>
        <w:bottom w:val="none" w:sz="0" w:space="0" w:color="auto"/>
        <w:right w:val="none" w:sz="0" w:space="0" w:color="auto"/>
      </w:divBdr>
    </w:div>
    <w:div w:id="45494111">
      <w:bodyDiv w:val="1"/>
      <w:marLeft w:val="0"/>
      <w:marRight w:val="0"/>
      <w:marTop w:val="0"/>
      <w:marBottom w:val="0"/>
      <w:divBdr>
        <w:top w:val="none" w:sz="0" w:space="0" w:color="auto"/>
        <w:left w:val="none" w:sz="0" w:space="0" w:color="auto"/>
        <w:bottom w:val="none" w:sz="0" w:space="0" w:color="auto"/>
        <w:right w:val="none" w:sz="0" w:space="0" w:color="auto"/>
      </w:divBdr>
    </w:div>
    <w:div w:id="52779585">
      <w:bodyDiv w:val="1"/>
      <w:marLeft w:val="0"/>
      <w:marRight w:val="0"/>
      <w:marTop w:val="0"/>
      <w:marBottom w:val="0"/>
      <w:divBdr>
        <w:top w:val="none" w:sz="0" w:space="0" w:color="auto"/>
        <w:left w:val="none" w:sz="0" w:space="0" w:color="auto"/>
        <w:bottom w:val="none" w:sz="0" w:space="0" w:color="auto"/>
        <w:right w:val="none" w:sz="0" w:space="0" w:color="auto"/>
      </w:divBdr>
    </w:div>
    <w:div w:id="127552499">
      <w:bodyDiv w:val="1"/>
      <w:marLeft w:val="0"/>
      <w:marRight w:val="0"/>
      <w:marTop w:val="0"/>
      <w:marBottom w:val="0"/>
      <w:divBdr>
        <w:top w:val="none" w:sz="0" w:space="0" w:color="auto"/>
        <w:left w:val="none" w:sz="0" w:space="0" w:color="auto"/>
        <w:bottom w:val="none" w:sz="0" w:space="0" w:color="auto"/>
        <w:right w:val="none" w:sz="0" w:space="0" w:color="auto"/>
      </w:divBdr>
    </w:div>
    <w:div w:id="130487688">
      <w:bodyDiv w:val="1"/>
      <w:marLeft w:val="0"/>
      <w:marRight w:val="0"/>
      <w:marTop w:val="0"/>
      <w:marBottom w:val="0"/>
      <w:divBdr>
        <w:top w:val="none" w:sz="0" w:space="0" w:color="auto"/>
        <w:left w:val="none" w:sz="0" w:space="0" w:color="auto"/>
        <w:bottom w:val="none" w:sz="0" w:space="0" w:color="auto"/>
        <w:right w:val="none" w:sz="0" w:space="0" w:color="auto"/>
      </w:divBdr>
    </w:div>
    <w:div w:id="145515754">
      <w:bodyDiv w:val="1"/>
      <w:marLeft w:val="0"/>
      <w:marRight w:val="0"/>
      <w:marTop w:val="0"/>
      <w:marBottom w:val="0"/>
      <w:divBdr>
        <w:top w:val="none" w:sz="0" w:space="0" w:color="auto"/>
        <w:left w:val="none" w:sz="0" w:space="0" w:color="auto"/>
        <w:bottom w:val="none" w:sz="0" w:space="0" w:color="auto"/>
        <w:right w:val="none" w:sz="0" w:space="0" w:color="auto"/>
      </w:divBdr>
    </w:div>
    <w:div w:id="147021323">
      <w:bodyDiv w:val="1"/>
      <w:marLeft w:val="0"/>
      <w:marRight w:val="0"/>
      <w:marTop w:val="0"/>
      <w:marBottom w:val="0"/>
      <w:divBdr>
        <w:top w:val="none" w:sz="0" w:space="0" w:color="auto"/>
        <w:left w:val="none" w:sz="0" w:space="0" w:color="auto"/>
        <w:bottom w:val="none" w:sz="0" w:space="0" w:color="auto"/>
        <w:right w:val="none" w:sz="0" w:space="0" w:color="auto"/>
      </w:divBdr>
    </w:div>
    <w:div w:id="181163052">
      <w:bodyDiv w:val="1"/>
      <w:marLeft w:val="0"/>
      <w:marRight w:val="0"/>
      <w:marTop w:val="0"/>
      <w:marBottom w:val="0"/>
      <w:divBdr>
        <w:top w:val="none" w:sz="0" w:space="0" w:color="auto"/>
        <w:left w:val="none" w:sz="0" w:space="0" w:color="auto"/>
        <w:bottom w:val="none" w:sz="0" w:space="0" w:color="auto"/>
        <w:right w:val="none" w:sz="0" w:space="0" w:color="auto"/>
      </w:divBdr>
    </w:div>
    <w:div w:id="198904174">
      <w:bodyDiv w:val="1"/>
      <w:marLeft w:val="0"/>
      <w:marRight w:val="0"/>
      <w:marTop w:val="0"/>
      <w:marBottom w:val="0"/>
      <w:divBdr>
        <w:top w:val="none" w:sz="0" w:space="0" w:color="auto"/>
        <w:left w:val="none" w:sz="0" w:space="0" w:color="auto"/>
        <w:bottom w:val="none" w:sz="0" w:space="0" w:color="auto"/>
        <w:right w:val="none" w:sz="0" w:space="0" w:color="auto"/>
      </w:divBdr>
    </w:div>
    <w:div w:id="208540338">
      <w:bodyDiv w:val="1"/>
      <w:marLeft w:val="0"/>
      <w:marRight w:val="0"/>
      <w:marTop w:val="0"/>
      <w:marBottom w:val="0"/>
      <w:divBdr>
        <w:top w:val="none" w:sz="0" w:space="0" w:color="auto"/>
        <w:left w:val="none" w:sz="0" w:space="0" w:color="auto"/>
        <w:bottom w:val="none" w:sz="0" w:space="0" w:color="auto"/>
        <w:right w:val="none" w:sz="0" w:space="0" w:color="auto"/>
      </w:divBdr>
    </w:div>
    <w:div w:id="211312257">
      <w:bodyDiv w:val="1"/>
      <w:marLeft w:val="0"/>
      <w:marRight w:val="0"/>
      <w:marTop w:val="0"/>
      <w:marBottom w:val="0"/>
      <w:divBdr>
        <w:top w:val="none" w:sz="0" w:space="0" w:color="auto"/>
        <w:left w:val="none" w:sz="0" w:space="0" w:color="auto"/>
        <w:bottom w:val="none" w:sz="0" w:space="0" w:color="auto"/>
        <w:right w:val="none" w:sz="0" w:space="0" w:color="auto"/>
      </w:divBdr>
    </w:div>
    <w:div w:id="266813096">
      <w:bodyDiv w:val="1"/>
      <w:marLeft w:val="0"/>
      <w:marRight w:val="0"/>
      <w:marTop w:val="0"/>
      <w:marBottom w:val="0"/>
      <w:divBdr>
        <w:top w:val="none" w:sz="0" w:space="0" w:color="auto"/>
        <w:left w:val="none" w:sz="0" w:space="0" w:color="auto"/>
        <w:bottom w:val="none" w:sz="0" w:space="0" w:color="auto"/>
        <w:right w:val="none" w:sz="0" w:space="0" w:color="auto"/>
      </w:divBdr>
    </w:div>
    <w:div w:id="271396991">
      <w:bodyDiv w:val="1"/>
      <w:marLeft w:val="0"/>
      <w:marRight w:val="0"/>
      <w:marTop w:val="0"/>
      <w:marBottom w:val="0"/>
      <w:divBdr>
        <w:top w:val="none" w:sz="0" w:space="0" w:color="auto"/>
        <w:left w:val="none" w:sz="0" w:space="0" w:color="auto"/>
        <w:bottom w:val="none" w:sz="0" w:space="0" w:color="auto"/>
        <w:right w:val="none" w:sz="0" w:space="0" w:color="auto"/>
      </w:divBdr>
    </w:div>
    <w:div w:id="284193557">
      <w:bodyDiv w:val="1"/>
      <w:marLeft w:val="0"/>
      <w:marRight w:val="0"/>
      <w:marTop w:val="0"/>
      <w:marBottom w:val="0"/>
      <w:divBdr>
        <w:top w:val="none" w:sz="0" w:space="0" w:color="auto"/>
        <w:left w:val="none" w:sz="0" w:space="0" w:color="auto"/>
        <w:bottom w:val="none" w:sz="0" w:space="0" w:color="auto"/>
        <w:right w:val="none" w:sz="0" w:space="0" w:color="auto"/>
      </w:divBdr>
    </w:div>
    <w:div w:id="308439182">
      <w:bodyDiv w:val="1"/>
      <w:marLeft w:val="0"/>
      <w:marRight w:val="0"/>
      <w:marTop w:val="0"/>
      <w:marBottom w:val="0"/>
      <w:divBdr>
        <w:top w:val="none" w:sz="0" w:space="0" w:color="auto"/>
        <w:left w:val="none" w:sz="0" w:space="0" w:color="auto"/>
        <w:bottom w:val="none" w:sz="0" w:space="0" w:color="auto"/>
        <w:right w:val="none" w:sz="0" w:space="0" w:color="auto"/>
      </w:divBdr>
    </w:div>
    <w:div w:id="313458851">
      <w:bodyDiv w:val="1"/>
      <w:marLeft w:val="0"/>
      <w:marRight w:val="0"/>
      <w:marTop w:val="0"/>
      <w:marBottom w:val="0"/>
      <w:divBdr>
        <w:top w:val="none" w:sz="0" w:space="0" w:color="auto"/>
        <w:left w:val="none" w:sz="0" w:space="0" w:color="auto"/>
        <w:bottom w:val="none" w:sz="0" w:space="0" w:color="auto"/>
        <w:right w:val="none" w:sz="0" w:space="0" w:color="auto"/>
      </w:divBdr>
    </w:div>
    <w:div w:id="332417985">
      <w:bodyDiv w:val="1"/>
      <w:marLeft w:val="0"/>
      <w:marRight w:val="0"/>
      <w:marTop w:val="0"/>
      <w:marBottom w:val="0"/>
      <w:divBdr>
        <w:top w:val="none" w:sz="0" w:space="0" w:color="auto"/>
        <w:left w:val="none" w:sz="0" w:space="0" w:color="auto"/>
        <w:bottom w:val="none" w:sz="0" w:space="0" w:color="auto"/>
        <w:right w:val="none" w:sz="0" w:space="0" w:color="auto"/>
      </w:divBdr>
    </w:div>
    <w:div w:id="341784765">
      <w:bodyDiv w:val="1"/>
      <w:marLeft w:val="0"/>
      <w:marRight w:val="0"/>
      <w:marTop w:val="0"/>
      <w:marBottom w:val="0"/>
      <w:divBdr>
        <w:top w:val="none" w:sz="0" w:space="0" w:color="auto"/>
        <w:left w:val="none" w:sz="0" w:space="0" w:color="auto"/>
        <w:bottom w:val="none" w:sz="0" w:space="0" w:color="auto"/>
        <w:right w:val="none" w:sz="0" w:space="0" w:color="auto"/>
      </w:divBdr>
    </w:div>
    <w:div w:id="360253568">
      <w:bodyDiv w:val="1"/>
      <w:marLeft w:val="0"/>
      <w:marRight w:val="0"/>
      <w:marTop w:val="0"/>
      <w:marBottom w:val="0"/>
      <w:divBdr>
        <w:top w:val="none" w:sz="0" w:space="0" w:color="auto"/>
        <w:left w:val="none" w:sz="0" w:space="0" w:color="auto"/>
        <w:bottom w:val="none" w:sz="0" w:space="0" w:color="auto"/>
        <w:right w:val="none" w:sz="0" w:space="0" w:color="auto"/>
      </w:divBdr>
    </w:div>
    <w:div w:id="422994767">
      <w:bodyDiv w:val="1"/>
      <w:marLeft w:val="0"/>
      <w:marRight w:val="0"/>
      <w:marTop w:val="0"/>
      <w:marBottom w:val="0"/>
      <w:divBdr>
        <w:top w:val="none" w:sz="0" w:space="0" w:color="auto"/>
        <w:left w:val="none" w:sz="0" w:space="0" w:color="auto"/>
        <w:bottom w:val="none" w:sz="0" w:space="0" w:color="auto"/>
        <w:right w:val="none" w:sz="0" w:space="0" w:color="auto"/>
      </w:divBdr>
    </w:div>
    <w:div w:id="423696422">
      <w:bodyDiv w:val="1"/>
      <w:marLeft w:val="0"/>
      <w:marRight w:val="0"/>
      <w:marTop w:val="0"/>
      <w:marBottom w:val="0"/>
      <w:divBdr>
        <w:top w:val="none" w:sz="0" w:space="0" w:color="auto"/>
        <w:left w:val="none" w:sz="0" w:space="0" w:color="auto"/>
        <w:bottom w:val="none" w:sz="0" w:space="0" w:color="auto"/>
        <w:right w:val="none" w:sz="0" w:space="0" w:color="auto"/>
      </w:divBdr>
    </w:div>
    <w:div w:id="429736320">
      <w:bodyDiv w:val="1"/>
      <w:marLeft w:val="0"/>
      <w:marRight w:val="0"/>
      <w:marTop w:val="0"/>
      <w:marBottom w:val="0"/>
      <w:divBdr>
        <w:top w:val="none" w:sz="0" w:space="0" w:color="auto"/>
        <w:left w:val="none" w:sz="0" w:space="0" w:color="auto"/>
        <w:bottom w:val="none" w:sz="0" w:space="0" w:color="auto"/>
        <w:right w:val="none" w:sz="0" w:space="0" w:color="auto"/>
      </w:divBdr>
    </w:div>
    <w:div w:id="469907347">
      <w:bodyDiv w:val="1"/>
      <w:marLeft w:val="0"/>
      <w:marRight w:val="0"/>
      <w:marTop w:val="0"/>
      <w:marBottom w:val="0"/>
      <w:divBdr>
        <w:top w:val="none" w:sz="0" w:space="0" w:color="auto"/>
        <w:left w:val="none" w:sz="0" w:space="0" w:color="auto"/>
        <w:bottom w:val="none" w:sz="0" w:space="0" w:color="auto"/>
        <w:right w:val="none" w:sz="0" w:space="0" w:color="auto"/>
      </w:divBdr>
    </w:div>
    <w:div w:id="475997255">
      <w:bodyDiv w:val="1"/>
      <w:marLeft w:val="0"/>
      <w:marRight w:val="0"/>
      <w:marTop w:val="0"/>
      <w:marBottom w:val="0"/>
      <w:divBdr>
        <w:top w:val="none" w:sz="0" w:space="0" w:color="auto"/>
        <w:left w:val="none" w:sz="0" w:space="0" w:color="auto"/>
        <w:bottom w:val="none" w:sz="0" w:space="0" w:color="auto"/>
        <w:right w:val="none" w:sz="0" w:space="0" w:color="auto"/>
      </w:divBdr>
    </w:div>
    <w:div w:id="478621496">
      <w:bodyDiv w:val="1"/>
      <w:marLeft w:val="0"/>
      <w:marRight w:val="0"/>
      <w:marTop w:val="0"/>
      <w:marBottom w:val="0"/>
      <w:divBdr>
        <w:top w:val="none" w:sz="0" w:space="0" w:color="auto"/>
        <w:left w:val="none" w:sz="0" w:space="0" w:color="auto"/>
        <w:bottom w:val="none" w:sz="0" w:space="0" w:color="auto"/>
        <w:right w:val="none" w:sz="0" w:space="0" w:color="auto"/>
      </w:divBdr>
    </w:div>
    <w:div w:id="487290465">
      <w:bodyDiv w:val="1"/>
      <w:marLeft w:val="0"/>
      <w:marRight w:val="0"/>
      <w:marTop w:val="0"/>
      <w:marBottom w:val="0"/>
      <w:divBdr>
        <w:top w:val="none" w:sz="0" w:space="0" w:color="auto"/>
        <w:left w:val="none" w:sz="0" w:space="0" w:color="auto"/>
        <w:bottom w:val="none" w:sz="0" w:space="0" w:color="auto"/>
        <w:right w:val="none" w:sz="0" w:space="0" w:color="auto"/>
      </w:divBdr>
    </w:div>
    <w:div w:id="489368137">
      <w:bodyDiv w:val="1"/>
      <w:marLeft w:val="0"/>
      <w:marRight w:val="0"/>
      <w:marTop w:val="0"/>
      <w:marBottom w:val="0"/>
      <w:divBdr>
        <w:top w:val="none" w:sz="0" w:space="0" w:color="auto"/>
        <w:left w:val="none" w:sz="0" w:space="0" w:color="auto"/>
        <w:bottom w:val="none" w:sz="0" w:space="0" w:color="auto"/>
        <w:right w:val="none" w:sz="0" w:space="0" w:color="auto"/>
      </w:divBdr>
    </w:div>
    <w:div w:id="515849121">
      <w:bodyDiv w:val="1"/>
      <w:marLeft w:val="0"/>
      <w:marRight w:val="0"/>
      <w:marTop w:val="0"/>
      <w:marBottom w:val="0"/>
      <w:divBdr>
        <w:top w:val="none" w:sz="0" w:space="0" w:color="auto"/>
        <w:left w:val="none" w:sz="0" w:space="0" w:color="auto"/>
        <w:bottom w:val="none" w:sz="0" w:space="0" w:color="auto"/>
        <w:right w:val="none" w:sz="0" w:space="0" w:color="auto"/>
      </w:divBdr>
    </w:div>
    <w:div w:id="517044549">
      <w:bodyDiv w:val="1"/>
      <w:marLeft w:val="0"/>
      <w:marRight w:val="0"/>
      <w:marTop w:val="0"/>
      <w:marBottom w:val="0"/>
      <w:divBdr>
        <w:top w:val="none" w:sz="0" w:space="0" w:color="auto"/>
        <w:left w:val="none" w:sz="0" w:space="0" w:color="auto"/>
        <w:bottom w:val="none" w:sz="0" w:space="0" w:color="auto"/>
        <w:right w:val="none" w:sz="0" w:space="0" w:color="auto"/>
      </w:divBdr>
    </w:div>
    <w:div w:id="521550896">
      <w:bodyDiv w:val="1"/>
      <w:marLeft w:val="0"/>
      <w:marRight w:val="0"/>
      <w:marTop w:val="0"/>
      <w:marBottom w:val="0"/>
      <w:divBdr>
        <w:top w:val="none" w:sz="0" w:space="0" w:color="auto"/>
        <w:left w:val="none" w:sz="0" w:space="0" w:color="auto"/>
        <w:bottom w:val="none" w:sz="0" w:space="0" w:color="auto"/>
        <w:right w:val="none" w:sz="0" w:space="0" w:color="auto"/>
      </w:divBdr>
    </w:div>
    <w:div w:id="526792898">
      <w:bodyDiv w:val="1"/>
      <w:marLeft w:val="0"/>
      <w:marRight w:val="0"/>
      <w:marTop w:val="0"/>
      <w:marBottom w:val="0"/>
      <w:divBdr>
        <w:top w:val="none" w:sz="0" w:space="0" w:color="auto"/>
        <w:left w:val="none" w:sz="0" w:space="0" w:color="auto"/>
        <w:bottom w:val="none" w:sz="0" w:space="0" w:color="auto"/>
        <w:right w:val="none" w:sz="0" w:space="0" w:color="auto"/>
      </w:divBdr>
    </w:div>
    <w:div w:id="527255974">
      <w:bodyDiv w:val="1"/>
      <w:marLeft w:val="0"/>
      <w:marRight w:val="0"/>
      <w:marTop w:val="0"/>
      <w:marBottom w:val="0"/>
      <w:divBdr>
        <w:top w:val="none" w:sz="0" w:space="0" w:color="auto"/>
        <w:left w:val="none" w:sz="0" w:space="0" w:color="auto"/>
        <w:bottom w:val="none" w:sz="0" w:space="0" w:color="auto"/>
        <w:right w:val="none" w:sz="0" w:space="0" w:color="auto"/>
      </w:divBdr>
    </w:div>
    <w:div w:id="543180548">
      <w:bodyDiv w:val="1"/>
      <w:marLeft w:val="0"/>
      <w:marRight w:val="0"/>
      <w:marTop w:val="0"/>
      <w:marBottom w:val="0"/>
      <w:divBdr>
        <w:top w:val="none" w:sz="0" w:space="0" w:color="auto"/>
        <w:left w:val="none" w:sz="0" w:space="0" w:color="auto"/>
        <w:bottom w:val="none" w:sz="0" w:space="0" w:color="auto"/>
        <w:right w:val="none" w:sz="0" w:space="0" w:color="auto"/>
      </w:divBdr>
    </w:div>
    <w:div w:id="562762296">
      <w:bodyDiv w:val="1"/>
      <w:marLeft w:val="0"/>
      <w:marRight w:val="0"/>
      <w:marTop w:val="0"/>
      <w:marBottom w:val="0"/>
      <w:divBdr>
        <w:top w:val="none" w:sz="0" w:space="0" w:color="auto"/>
        <w:left w:val="none" w:sz="0" w:space="0" w:color="auto"/>
        <w:bottom w:val="none" w:sz="0" w:space="0" w:color="auto"/>
        <w:right w:val="none" w:sz="0" w:space="0" w:color="auto"/>
      </w:divBdr>
      <w:divsChild>
        <w:div w:id="2011441036">
          <w:marLeft w:val="0"/>
          <w:marRight w:val="0"/>
          <w:marTop w:val="0"/>
          <w:marBottom w:val="0"/>
          <w:divBdr>
            <w:top w:val="none" w:sz="0" w:space="0" w:color="auto"/>
            <w:left w:val="none" w:sz="0" w:space="0" w:color="auto"/>
            <w:bottom w:val="none" w:sz="0" w:space="0" w:color="auto"/>
            <w:right w:val="none" w:sz="0" w:space="0" w:color="auto"/>
          </w:divBdr>
        </w:div>
        <w:div w:id="792215230">
          <w:marLeft w:val="0"/>
          <w:marRight w:val="0"/>
          <w:marTop w:val="0"/>
          <w:marBottom w:val="0"/>
          <w:divBdr>
            <w:top w:val="none" w:sz="0" w:space="0" w:color="auto"/>
            <w:left w:val="none" w:sz="0" w:space="0" w:color="auto"/>
            <w:bottom w:val="none" w:sz="0" w:space="0" w:color="auto"/>
            <w:right w:val="none" w:sz="0" w:space="0" w:color="auto"/>
          </w:divBdr>
        </w:div>
        <w:div w:id="534267454">
          <w:marLeft w:val="0"/>
          <w:marRight w:val="0"/>
          <w:marTop w:val="0"/>
          <w:marBottom w:val="0"/>
          <w:divBdr>
            <w:top w:val="none" w:sz="0" w:space="0" w:color="auto"/>
            <w:left w:val="none" w:sz="0" w:space="0" w:color="auto"/>
            <w:bottom w:val="none" w:sz="0" w:space="0" w:color="auto"/>
            <w:right w:val="none" w:sz="0" w:space="0" w:color="auto"/>
          </w:divBdr>
        </w:div>
        <w:div w:id="1485972595">
          <w:marLeft w:val="0"/>
          <w:marRight w:val="0"/>
          <w:marTop w:val="0"/>
          <w:marBottom w:val="0"/>
          <w:divBdr>
            <w:top w:val="none" w:sz="0" w:space="0" w:color="auto"/>
            <w:left w:val="none" w:sz="0" w:space="0" w:color="auto"/>
            <w:bottom w:val="none" w:sz="0" w:space="0" w:color="auto"/>
            <w:right w:val="none" w:sz="0" w:space="0" w:color="auto"/>
          </w:divBdr>
        </w:div>
        <w:div w:id="1720862655">
          <w:marLeft w:val="0"/>
          <w:marRight w:val="0"/>
          <w:marTop w:val="0"/>
          <w:marBottom w:val="0"/>
          <w:divBdr>
            <w:top w:val="none" w:sz="0" w:space="0" w:color="auto"/>
            <w:left w:val="none" w:sz="0" w:space="0" w:color="auto"/>
            <w:bottom w:val="none" w:sz="0" w:space="0" w:color="auto"/>
            <w:right w:val="none" w:sz="0" w:space="0" w:color="auto"/>
          </w:divBdr>
        </w:div>
        <w:div w:id="42147164">
          <w:marLeft w:val="0"/>
          <w:marRight w:val="0"/>
          <w:marTop w:val="0"/>
          <w:marBottom w:val="0"/>
          <w:divBdr>
            <w:top w:val="none" w:sz="0" w:space="0" w:color="auto"/>
            <w:left w:val="none" w:sz="0" w:space="0" w:color="auto"/>
            <w:bottom w:val="none" w:sz="0" w:space="0" w:color="auto"/>
            <w:right w:val="none" w:sz="0" w:space="0" w:color="auto"/>
          </w:divBdr>
        </w:div>
        <w:div w:id="1927571116">
          <w:marLeft w:val="0"/>
          <w:marRight w:val="0"/>
          <w:marTop w:val="0"/>
          <w:marBottom w:val="0"/>
          <w:divBdr>
            <w:top w:val="none" w:sz="0" w:space="0" w:color="auto"/>
            <w:left w:val="none" w:sz="0" w:space="0" w:color="auto"/>
            <w:bottom w:val="none" w:sz="0" w:space="0" w:color="auto"/>
            <w:right w:val="none" w:sz="0" w:space="0" w:color="auto"/>
          </w:divBdr>
        </w:div>
        <w:div w:id="66152671">
          <w:marLeft w:val="0"/>
          <w:marRight w:val="0"/>
          <w:marTop w:val="0"/>
          <w:marBottom w:val="0"/>
          <w:divBdr>
            <w:top w:val="none" w:sz="0" w:space="0" w:color="auto"/>
            <w:left w:val="none" w:sz="0" w:space="0" w:color="auto"/>
            <w:bottom w:val="none" w:sz="0" w:space="0" w:color="auto"/>
            <w:right w:val="none" w:sz="0" w:space="0" w:color="auto"/>
          </w:divBdr>
        </w:div>
        <w:div w:id="1230114744">
          <w:marLeft w:val="0"/>
          <w:marRight w:val="0"/>
          <w:marTop w:val="0"/>
          <w:marBottom w:val="0"/>
          <w:divBdr>
            <w:top w:val="none" w:sz="0" w:space="0" w:color="auto"/>
            <w:left w:val="none" w:sz="0" w:space="0" w:color="auto"/>
            <w:bottom w:val="none" w:sz="0" w:space="0" w:color="auto"/>
            <w:right w:val="none" w:sz="0" w:space="0" w:color="auto"/>
          </w:divBdr>
        </w:div>
      </w:divsChild>
    </w:div>
    <w:div w:id="591357471">
      <w:bodyDiv w:val="1"/>
      <w:marLeft w:val="0"/>
      <w:marRight w:val="0"/>
      <w:marTop w:val="0"/>
      <w:marBottom w:val="0"/>
      <w:divBdr>
        <w:top w:val="none" w:sz="0" w:space="0" w:color="auto"/>
        <w:left w:val="none" w:sz="0" w:space="0" w:color="auto"/>
        <w:bottom w:val="none" w:sz="0" w:space="0" w:color="auto"/>
        <w:right w:val="none" w:sz="0" w:space="0" w:color="auto"/>
      </w:divBdr>
    </w:div>
    <w:div w:id="606929515">
      <w:bodyDiv w:val="1"/>
      <w:marLeft w:val="0"/>
      <w:marRight w:val="0"/>
      <w:marTop w:val="0"/>
      <w:marBottom w:val="0"/>
      <w:divBdr>
        <w:top w:val="none" w:sz="0" w:space="0" w:color="auto"/>
        <w:left w:val="none" w:sz="0" w:space="0" w:color="auto"/>
        <w:bottom w:val="none" w:sz="0" w:space="0" w:color="auto"/>
        <w:right w:val="none" w:sz="0" w:space="0" w:color="auto"/>
      </w:divBdr>
    </w:div>
    <w:div w:id="607857804">
      <w:bodyDiv w:val="1"/>
      <w:marLeft w:val="0"/>
      <w:marRight w:val="0"/>
      <w:marTop w:val="0"/>
      <w:marBottom w:val="0"/>
      <w:divBdr>
        <w:top w:val="none" w:sz="0" w:space="0" w:color="auto"/>
        <w:left w:val="none" w:sz="0" w:space="0" w:color="auto"/>
        <w:bottom w:val="none" w:sz="0" w:space="0" w:color="auto"/>
        <w:right w:val="none" w:sz="0" w:space="0" w:color="auto"/>
      </w:divBdr>
    </w:div>
    <w:div w:id="650136819">
      <w:bodyDiv w:val="1"/>
      <w:marLeft w:val="0"/>
      <w:marRight w:val="0"/>
      <w:marTop w:val="0"/>
      <w:marBottom w:val="0"/>
      <w:divBdr>
        <w:top w:val="none" w:sz="0" w:space="0" w:color="auto"/>
        <w:left w:val="none" w:sz="0" w:space="0" w:color="auto"/>
        <w:bottom w:val="none" w:sz="0" w:space="0" w:color="auto"/>
        <w:right w:val="none" w:sz="0" w:space="0" w:color="auto"/>
      </w:divBdr>
    </w:div>
    <w:div w:id="651568160">
      <w:bodyDiv w:val="1"/>
      <w:marLeft w:val="0"/>
      <w:marRight w:val="0"/>
      <w:marTop w:val="0"/>
      <w:marBottom w:val="0"/>
      <w:divBdr>
        <w:top w:val="none" w:sz="0" w:space="0" w:color="auto"/>
        <w:left w:val="none" w:sz="0" w:space="0" w:color="auto"/>
        <w:bottom w:val="none" w:sz="0" w:space="0" w:color="auto"/>
        <w:right w:val="none" w:sz="0" w:space="0" w:color="auto"/>
      </w:divBdr>
    </w:div>
    <w:div w:id="689722279">
      <w:bodyDiv w:val="1"/>
      <w:marLeft w:val="0"/>
      <w:marRight w:val="0"/>
      <w:marTop w:val="0"/>
      <w:marBottom w:val="0"/>
      <w:divBdr>
        <w:top w:val="none" w:sz="0" w:space="0" w:color="auto"/>
        <w:left w:val="none" w:sz="0" w:space="0" w:color="auto"/>
        <w:bottom w:val="none" w:sz="0" w:space="0" w:color="auto"/>
        <w:right w:val="none" w:sz="0" w:space="0" w:color="auto"/>
      </w:divBdr>
    </w:div>
    <w:div w:id="702368053">
      <w:bodyDiv w:val="1"/>
      <w:marLeft w:val="0"/>
      <w:marRight w:val="0"/>
      <w:marTop w:val="0"/>
      <w:marBottom w:val="0"/>
      <w:divBdr>
        <w:top w:val="none" w:sz="0" w:space="0" w:color="auto"/>
        <w:left w:val="none" w:sz="0" w:space="0" w:color="auto"/>
        <w:bottom w:val="none" w:sz="0" w:space="0" w:color="auto"/>
        <w:right w:val="none" w:sz="0" w:space="0" w:color="auto"/>
      </w:divBdr>
    </w:div>
    <w:div w:id="702630194">
      <w:bodyDiv w:val="1"/>
      <w:marLeft w:val="0"/>
      <w:marRight w:val="0"/>
      <w:marTop w:val="0"/>
      <w:marBottom w:val="0"/>
      <w:divBdr>
        <w:top w:val="none" w:sz="0" w:space="0" w:color="auto"/>
        <w:left w:val="none" w:sz="0" w:space="0" w:color="auto"/>
        <w:bottom w:val="none" w:sz="0" w:space="0" w:color="auto"/>
        <w:right w:val="none" w:sz="0" w:space="0" w:color="auto"/>
      </w:divBdr>
    </w:div>
    <w:div w:id="707804620">
      <w:bodyDiv w:val="1"/>
      <w:marLeft w:val="0"/>
      <w:marRight w:val="0"/>
      <w:marTop w:val="0"/>
      <w:marBottom w:val="0"/>
      <w:divBdr>
        <w:top w:val="none" w:sz="0" w:space="0" w:color="auto"/>
        <w:left w:val="none" w:sz="0" w:space="0" w:color="auto"/>
        <w:bottom w:val="none" w:sz="0" w:space="0" w:color="auto"/>
        <w:right w:val="none" w:sz="0" w:space="0" w:color="auto"/>
      </w:divBdr>
    </w:div>
    <w:div w:id="708183572">
      <w:bodyDiv w:val="1"/>
      <w:marLeft w:val="0"/>
      <w:marRight w:val="0"/>
      <w:marTop w:val="0"/>
      <w:marBottom w:val="0"/>
      <w:divBdr>
        <w:top w:val="none" w:sz="0" w:space="0" w:color="auto"/>
        <w:left w:val="none" w:sz="0" w:space="0" w:color="auto"/>
        <w:bottom w:val="none" w:sz="0" w:space="0" w:color="auto"/>
        <w:right w:val="none" w:sz="0" w:space="0" w:color="auto"/>
      </w:divBdr>
      <w:divsChild>
        <w:div w:id="1824006014">
          <w:marLeft w:val="0"/>
          <w:marRight w:val="0"/>
          <w:marTop w:val="0"/>
          <w:marBottom w:val="0"/>
          <w:divBdr>
            <w:top w:val="none" w:sz="0" w:space="0" w:color="auto"/>
            <w:left w:val="none" w:sz="0" w:space="0" w:color="auto"/>
            <w:bottom w:val="none" w:sz="0" w:space="0" w:color="auto"/>
            <w:right w:val="none" w:sz="0" w:space="0" w:color="auto"/>
          </w:divBdr>
          <w:divsChild>
            <w:div w:id="1276868252">
              <w:marLeft w:val="0"/>
              <w:marRight w:val="0"/>
              <w:marTop w:val="0"/>
              <w:marBottom w:val="0"/>
              <w:divBdr>
                <w:top w:val="none" w:sz="0" w:space="0" w:color="auto"/>
                <w:left w:val="none" w:sz="0" w:space="0" w:color="auto"/>
                <w:bottom w:val="none" w:sz="0" w:space="0" w:color="auto"/>
                <w:right w:val="none" w:sz="0" w:space="0" w:color="auto"/>
              </w:divBdr>
              <w:divsChild>
                <w:div w:id="384915481">
                  <w:marLeft w:val="0"/>
                  <w:marRight w:val="0"/>
                  <w:marTop w:val="0"/>
                  <w:marBottom w:val="0"/>
                  <w:divBdr>
                    <w:top w:val="none" w:sz="0" w:space="0" w:color="auto"/>
                    <w:left w:val="none" w:sz="0" w:space="0" w:color="auto"/>
                    <w:bottom w:val="none" w:sz="0" w:space="0" w:color="auto"/>
                    <w:right w:val="none" w:sz="0" w:space="0" w:color="auto"/>
                  </w:divBdr>
                  <w:divsChild>
                    <w:div w:id="1422679951">
                      <w:marLeft w:val="0"/>
                      <w:marRight w:val="0"/>
                      <w:marTop w:val="0"/>
                      <w:marBottom w:val="0"/>
                      <w:divBdr>
                        <w:top w:val="none" w:sz="0" w:space="0" w:color="auto"/>
                        <w:left w:val="none" w:sz="0" w:space="0" w:color="auto"/>
                        <w:bottom w:val="none" w:sz="0" w:space="0" w:color="auto"/>
                        <w:right w:val="none" w:sz="0" w:space="0" w:color="auto"/>
                      </w:divBdr>
                      <w:divsChild>
                        <w:div w:id="20463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488356">
      <w:bodyDiv w:val="1"/>
      <w:marLeft w:val="0"/>
      <w:marRight w:val="0"/>
      <w:marTop w:val="0"/>
      <w:marBottom w:val="0"/>
      <w:divBdr>
        <w:top w:val="none" w:sz="0" w:space="0" w:color="auto"/>
        <w:left w:val="none" w:sz="0" w:space="0" w:color="auto"/>
        <w:bottom w:val="none" w:sz="0" w:space="0" w:color="auto"/>
        <w:right w:val="none" w:sz="0" w:space="0" w:color="auto"/>
      </w:divBdr>
    </w:div>
    <w:div w:id="745610146">
      <w:bodyDiv w:val="1"/>
      <w:marLeft w:val="0"/>
      <w:marRight w:val="0"/>
      <w:marTop w:val="0"/>
      <w:marBottom w:val="0"/>
      <w:divBdr>
        <w:top w:val="none" w:sz="0" w:space="0" w:color="auto"/>
        <w:left w:val="none" w:sz="0" w:space="0" w:color="auto"/>
        <w:bottom w:val="none" w:sz="0" w:space="0" w:color="auto"/>
        <w:right w:val="none" w:sz="0" w:space="0" w:color="auto"/>
      </w:divBdr>
    </w:div>
    <w:div w:id="765075372">
      <w:bodyDiv w:val="1"/>
      <w:marLeft w:val="0"/>
      <w:marRight w:val="0"/>
      <w:marTop w:val="0"/>
      <w:marBottom w:val="0"/>
      <w:divBdr>
        <w:top w:val="none" w:sz="0" w:space="0" w:color="auto"/>
        <w:left w:val="none" w:sz="0" w:space="0" w:color="auto"/>
        <w:bottom w:val="none" w:sz="0" w:space="0" w:color="auto"/>
        <w:right w:val="none" w:sz="0" w:space="0" w:color="auto"/>
      </w:divBdr>
    </w:div>
    <w:div w:id="765224941">
      <w:bodyDiv w:val="1"/>
      <w:marLeft w:val="0"/>
      <w:marRight w:val="0"/>
      <w:marTop w:val="0"/>
      <w:marBottom w:val="0"/>
      <w:divBdr>
        <w:top w:val="none" w:sz="0" w:space="0" w:color="auto"/>
        <w:left w:val="none" w:sz="0" w:space="0" w:color="auto"/>
        <w:bottom w:val="none" w:sz="0" w:space="0" w:color="auto"/>
        <w:right w:val="none" w:sz="0" w:space="0" w:color="auto"/>
      </w:divBdr>
    </w:div>
    <w:div w:id="790126750">
      <w:bodyDiv w:val="1"/>
      <w:marLeft w:val="0"/>
      <w:marRight w:val="0"/>
      <w:marTop w:val="0"/>
      <w:marBottom w:val="0"/>
      <w:divBdr>
        <w:top w:val="none" w:sz="0" w:space="0" w:color="auto"/>
        <w:left w:val="none" w:sz="0" w:space="0" w:color="auto"/>
        <w:bottom w:val="none" w:sz="0" w:space="0" w:color="auto"/>
        <w:right w:val="none" w:sz="0" w:space="0" w:color="auto"/>
      </w:divBdr>
    </w:div>
    <w:div w:id="794060703">
      <w:bodyDiv w:val="1"/>
      <w:marLeft w:val="0"/>
      <w:marRight w:val="0"/>
      <w:marTop w:val="0"/>
      <w:marBottom w:val="0"/>
      <w:divBdr>
        <w:top w:val="none" w:sz="0" w:space="0" w:color="auto"/>
        <w:left w:val="none" w:sz="0" w:space="0" w:color="auto"/>
        <w:bottom w:val="none" w:sz="0" w:space="0" w:color="auto"/>
        <w:right w:val="none" w:sz="0" w:space="0" w:color="auto"/>
      </w:divBdr>
    </w:div>
    <w:div w:id="806897461">
      <w:bodyDiv w:val="1"/>
      <w:marLeft w:val="0"/>
      <w:marRight w:val="0"/>
      <w:marTop w:val="0"/>
      <w:marBottom w:val="0"/>
      <w:divBdr>
        <w:top w:val="none" w:sz="0" w:space="0" w:color="auto"/>
        <w:left w:val="none" w:sz="0" w:space="0" w:color="auto"/>
        <w:bottom w:val="none" w:sz="0" w:space="0" w:color="auto"/>
        <w:right w:val="none" w:sz="0" w:space="0" w:color="auto"/>
      </w:divBdr>
    </w:div>
    <w:div w:id="821627148">
      <w:bodyDiv w:val="1"/>
      <w:marLeft w:val="0"/>
      <w:marRight w:val="0"/>
      <w:marTop w:val="0"/>
      <w:marBottom w:val="0"/>
      <w:divBdr>
        <w:top w:val="none" w:sz="0" w:space="0" w:color="auto"/>
        <w:left w:val="none" w:sz="0" w:space="0" w:color="auto"/>
        <w:bottom w:val="none" w:sz="0" w:space="0" w:color="auto"/>
        <w:right w:val="none" w:sz="0" w:space="0" w:color="auto"/>
      </w:divBdr>
    </w:div>
    <w:div w:id="824051418">
      <w:bodyDiv w:val="1"/>
      <w:marLeft w:val="0"/>
      <w:marRight w:val="0"/>
      <w:marTop w:val="0"/>
      <w:marBottom w:val="0"/>
      <w:divBdr>
        <w:top w:val="none" w:sz="0" w:space="0" w:color="auto"/>
        <w:left w:val="none" w:sz="0" w:space="0" w:color="auto"/>
        <w:bottom w:val="none" w:sz="0" w:space="0" w:color="auto"/>
        <w:right w:val="none" w:sz="0" w:space="0" w:color="auto"/>
      </w:divBdr>
    </w:div>
    <w:div w:id="824853195">
      <w:bodyDiv w:val="1"/>
      <w:marLeft w:val="0"/>
      <w:marRight w:val="0"/>
      <w:marTop w:val="0"/>
      <w:marBottom w:val="0"/>
      <w:divBdr>
        <w:top w:val="none" w:sz="0" w:space="0" w:color="auto"/>
        <w:left w:val="none" w:sz="0" w:space="0" w:color="auto"/>
        <w:bottom w:val="none" w:sz="0" w:space="0" w:color="auto"/>
        <w:right w:val="none" w:sz="0" w:space="0" w:color="auto"/>
      </w:divBdr>
    </w:div>
    <w:div w:id="834877017">
      <w:bodyDiv w:val="1"/>
      <w:marLeft w:val="0"/>
      <w:marRight w:val="0"/>
      <w:marTop w:val="0"/>
      <w:marBottom w:val="0"/>
      <w:divBdr>
        <w:top w:val="none" w:sz="0" w:space="0" w:color="auto"/>
        <w:left w:val="none" w:sz="0" w:space="0" w:color="auto"/>
        <w:bottom w:val="none" w:sz="0" w:space="0" w:color="auto"/>
        <w:right w:val="none" w:sz="0" w:space="0" w:color="auto"/>
      </w:divBdr>
    </w:div>
    <w:div w:id="843394574">
      <w:bodyDiv w:val="1"/>
      <w:marLeft w:val="0"/>
      <w:marRight w:val="0"/>
      <w:marTop w:val="0"/>
      <w:marBottom w:val="0"/>
      <w:divBdr>
        <w:top w:val="none" w:sz="0" w:space="0" w:color="auto"/>
        <w:left w:val="none" w:sz="0" w:space="0" w:color="auto"/>
        <w:bottom w:val="none" w:sz="0" w:space="0" w:color="auto"/>
        <w:right w:val="none" w:sz="0" w:space="0" w:color="auto"/>
      </w:divBdr>
    </w:div>
    <w:div w:id="895702797">
      <w:bodyDiv w:val="1"/>
      <w:marLeft w:val="0"/>
      <w:marRight w:val="0"/>
      <w:marTop w:val="0"/>
      <w:marBottom w:val="0"/>
      <w:divBdr>
        <w:top w:val="none" w:sz="0" w:space="0" w:color="auto"/>
        <w:left w:val="none" w:sz="0" w:space="0" w:color="auto"/>
        <w:bottom w:val="none" w:sz="0" w:space="0" w:color="auto"/>
        <w:right w:val="none" w:sz="0" w:space="0" w:color="auto"/>
      </w:divBdr>
    </w:div>
    <w:div w:id="903948625">
      <w:bodyDiv w:val="1"/>
      <w:marLeft w:val="0"/>
      <w:marRight w:val="0"/>
      <w:marTop w:val="0"/>
      <w:marBottom w:val="0"/>
      <w:divBdr>
        <w:top w:val="none" w:sz="0" w:space="0" w:color="auto"/>
        <w:left w:val="none" w:sz="0" w:space="0" w:color="auto"/>
        <w:bottom w:val="none" w:sz="0" w:space="0" w:color="auto"/>
        <w:right w:val="none" w:sz="0" w:space="0" w:color="auto"/>
      </w:divBdr>
    </w:div>
    <w:div w:id="950429575">
      <w:bodyDiv w:val="1"/>
      <w:marLeft w:val="0"/>
      <w:marRight w:val="0"/>
      <w:marTop w:val="0"/>
      <w:marBottom w:val="0"/>
      <w:divBdr>
        <w:top w:val="none" w:sz="0" w:space="0" w:color="auto"/>
        <w:left w:val="none" w:sz="0" w:space="0" w:color="auto"/>
        <w:bottom w:val="none" w:sz="0" w:space="0" w:color="auto"/>
        <w:right w:val="none" w:sz="0" w:space="0" w:color="auto"/>
      </w:divBdr>
    </w:div>
    <w:div w:id="1011569097">
      <w:bodyDiv w:val="1"/>
      <w:marLeft w:val="0"/>
      <w:marRight w:val="0"/>
      <w:marTop w:val="0"/>
      <w:marBottom w:val="0"/>
      <w:divBdr>
        <w:top w:val="none" w:sz="0" w:space="0" w:color="auto"/>
        <w:left w:val="none" w:sz="0" w:space="0" w:color="auto"/>
        <w:bottom w:val="none" w:sz="0" w:space="0" w:color="auto"/>
        <w:right w:val="none" w:sz="0" w:space="0" w:color="auto"/>
      </w:divBdr>
    </w:div>
    <w:div w:id="1011839013">
      <w:bodyDiv w:val="1"/>
      <w:marLeft w:val="0"/>
      <w:marRight w:val="0"/>
      <w:marTop w:val="0"/>
      <w:marBottom w:val="0"/>
      <w:divBdr>
        <w:top w:val="none" w:sz="0" w:space="0" w:color="auto"/>
        <w:left w:val="none" w:sz="0" w:space="0" w:color="auto"/>
        <w:bottom w:val="none" w:sz="0" w:space="0" w:color="auto"/>
        <w:right w:val="none" w:sz="0" w:space="0" w:color="auto"/>
      </w:divBdr>
    </w:div>
    <w:div w:id="1015694402">
      <w:bodyDiv w:val="1"/>
      <w:marLeft w:val="0"/>
      <w:marRight w:val="0"/>
      <w:marTop w:val="0"/>
      <w:marBottom w:val="0"/>
      <w:divBdr>
        <w:top w:val="none" w:sz="0" w:space="0" w:color="auto"/>
        <w:left w:val="none" w:sz="0" w:space="0" w:color="auto"/>
        <w:bottom w:val="none" w:sz="0" w:space="0" w:color="auto"/>
        <w:right w:val="none" w:sz="0" w:space="0" w:color="auto"/>
      </w:divBdr>
    </w:div>
    <w:div w:id="1044864787">
      <w:bodyDiv w:val="1"/>
      <w:marLeft w:val="0"/>
      <w:marRight w:val="0"/>
      <w:marTop w:val="0"/>
      <w:marBottom w:val="0"/>
      <w:divBdr>
        <w:top w:val="none" w:sz="0" w:space="0" w:color="auto"/>
        <w:left w:val="none" w:sz="0" w:space="0" w:color="auto"/>
        <w:bottom w:val="none" w:sz="0" w:space="0" w:color="auto"/>
        <w:right w:val="none" w:sz="0" w:space="0" w:color="auto"/>
      </w:divBdr>
      <w:divsChild>
        <w:div w:id="310058283">
          <w:marLeft w:val="0"/>
          <w:marRight w:val="0"/>
          <w:marTop w:val="0"/>
          <w:marBottom w:val="0"/>
          <w:divBdr>
            <w:top w:val="none" w:sz="0" w:space="0" w:color="auto"/>
            <w:left w:val="none" w:sz="0" w:space="0" w:color="auto"/>
            <w:bottom w:val="none" w:sz="0" w:space="0" w:color="auto"/>
            <w:right w:val="none" w:sz="0" w:space="0" w:color="auto"/>
          </w:divBdr>
        </w:div>
        <w:div w:id="456604075">
          <w:marLeft w:val="0"/>
          <w:marRight w:val="0"/>
          <w:marTop w:val="0"/>
          <w:marBottom w:val="0"/>
          <w:divBdr>
            <w:top w:val="none" w:sz="0" w:space="0" w:color="auto"/>
            <w:left w:val="none" w:sz="0" w:space="0" w:color="auto"/>
            <w:bottom w:val="none" w:sz="0" w:space="0" w:color="auto"/>
            <w:right w:val="none" w:sz="0" w:space="0" w:color="auto"/>
          </w:divBdr>
        </w:div>
        <w:div w:id="1966813810">
          <w:marLeft w:val="0"/>
          <w:marRight w:val="0"/>
          <w:marTop w:val="0"/>
          <w:marBottom w:val="0"/>
          <w:divBdr>
            <w:top w:val="none" w:sz="0" w:space="0" w:color="auto"/>
            <w:left w:val="none" w:sz="0" w:space="0" w:color="auto"/>
            <w:bottom w:val="none" w:sz="0" w:space="0" w:color="auto"/>
            <w:right w:val="none" w:sz="0" w:space="0" w:color="auto"/>
          </w:divBdr>
        </w:div>
        <w:div w:id="1431659553">
          <w:marLeft w:val="0"/>
          <w:marRight w:val="0"/>
          <w:marTop w:val="0"/>
          <w:marBottom w:val="0"/>
          <w:divBdr>
            <w:top w:val="none" w:sz="0" w:space="0" w:color="auto"/>
            <w:left w:val="none" w:sz="0" w:space="0" w:color="auto"/>
            <w:bottom w:val="none" w:sz="0" w:space="0" w:color="auto"/>
            <w:right w:val="none" w:sz="0" w:space="0" w:color="auto"/>
          </w:divBdr>
        </w:div>
        <w:div w:id="2031564568">
          <w:marLeft w:val="0"/>
          <w:marRight w:val="0"/>
          <w:marTop w:val="0"/>
          <w:marBottom w:val="0"/>
          <w:divBdr>
            <w:top w:val="none" w:sz="0" w:space="0" w:color="auto"/>
            <w:left w:val="none" w:sz="0" w:space="0" w:color="auto"/>
            <w:bottom w:val="none" w:sz="0" w:space="0" w:color="auto"/>
            <w:right w:val="none" w:sz="0" w:space="0" w:color="auto"/>
          </w:divBdr>
        </w:div>
        <w:div w:id="809902888">
          <w:marLeft w:val="0"/>
          <w:marRight w:val="0"/>
          <w:marTop w:val="0"/>
          <w:marBottom w:val="0"/>
          <w:divBdr>
            <w:top w:val="none" w:sz="0" w:space="0" w:color="auto"/>
            <w:left w:val="none" w:sz="0" w:space="0" w:color="auto"/>
            <w:bottom w:val="none" w:sz="0" w:space="0" w:color="auto"/>
            <w:right w:val="none" w:sz="0" w:space="0" w:color="auto"/>
          </w:divBdr>
        </w:div>
        <w:div w:id="968705768">
          <w:marLeft w:val="0"/>
          <w:marRight w:val="0"/>
          <w:marTop w:val="0"/>
          <w:marBottom w:val="0"/>
          <w:divBdr>
            <w:top w:val="none" w:sz="0" w:space="0" w:color="auto"/>
            <w:left w:val="none" w:sz="0" w:space="0" w:color="auto"/>
            <w:bottom w:val="none" w:sz="0" w:space="0" w:color="auto"/>
            <w:right w:val="none" w:sz="0" w:space="0" w:color="auto"/>
          </w:divBdr>
        </w:div>
        <w:div w:id="1204094246">
          <w:marLeft w:val="0"/>
          <w:marRight w:val="0"/>
          <w:marTop w:val="0"/>
          <w:marBottom w:val="0"/>
          <w:divBdr>
            <w:top w:val="none" w:sz="0" w:space="0" w:color="auto"/>
            <w:left w:val="none" w:sz="0" w:space="0" w:color="auto"/>
            <w:bottom w:val="none" w:sz="0" w:space="0" w:color="auto"/>
            <w:right w:val="none" w:sz="0" w:space="0" w:color="auto"/>
          </w:divBdr>
        </w:div>
        <w:div w:id="38553330">
          <w:marLeft w:val="0"/>
          <w:marRight w:val="0"/>
          <w:marTop w:val="0"/>
          <w:marBottom w:val="0"/>
          <w:divBdr>
            <w:top w:val="none" w:sz="0" w:space="0" w:color="auto"/>
            <w:left w:val="none" w:sz="0" w:space="0" w:color="auto"/>
            <w:bottom w:val="none" w:sz="0" w:space="0" w:color="auto"/>
            <w:right w:val="none" w:sz="0" w:space="0" w:color="auto"/>
          </w:divBdr>
        </w:div>
      </w:divsChild>
    </w:div>
    <w:div w:id="1047607418">
      <w:bodyDiv w:val="1"/>
      <w:marLeft w:val="0"/>
      <w:marRight w:val="0"/>
      <w:marTop w:val="0"/>
      <w:marBottom w:val="0"/>
      <w:divBdr>
        <w:top w:val="none" w:sz="0" w:space="0" w:color="auto"/>
        <w:left w:val="none" w:sz="0" w:space="0" w:color="auto"/>
        <w:bottom w:val="none" w:sz="0" w:space="0" w:color="auto"/>
        <w:right w:val="none" w:sz="0" w:space="0" w:color="auto"/>
      </w:divBdr>
    </w:div>
    <w:div w:id="1101071126">
      <w:bodyDiv w:val="1"/>
      <w:marLeft w:val="0"/>
      <w:marRight w:val="0"/>
      <w:marTop w:val="0"/>
      <w:marBottom w:val="0"/>
      <w:divBdr>
        <w:top w:val="none" w:sz="0" w:space="0" w:color="auto"/>
        <w:left w:val="none" w:sz="0" w:space="0" w:color="auto"/>
        <w:bottom w:val="none" w:sz="0" w:space="0" w:color="auto"/>
        <w:right w:val="none" w:sz="0" w:space="0" w:color="auto"/>
      </w:divBdr>
    </w:div>
    <w:div w:id="1129739958">
      <w:bodyDiv w:val="1"/>
      <w:marLeft w:val="0"/>
      <w:marRight w:val="0"/>
      <w:marTop w:val="0"/>
      <w:marBottom w:val="0"/>
      <w:divBdr>
        <w:top w:val="none" w:sz="0" w:space="0" w:color="auto"/>
        <w:left w:val="none" w:sz="0" w:space="0" w:color="auto"/>
        <w:bottom w:val="none" w:sz="0" w:space="0" w:color="auto"/>
        <w:right w:val="none" w:sz="0" w:space="0" w:color="auto"/>
      </w:divBdr>
    </w:div>
    <w:div w:id="1153333205">
      <w:bodyDiv w:val="1"/>
      <w:marLeft w:val="0"/>
      <w:marRight w:val="0"/>
      <w:marTop w:val="0"/>
      <w:marBottom w:val="0"/>
      <w:divBdr>
        <w:top w:val="none" w:sz="0" w:space="0" w:color="auto"/>
        <w:left w:val="none" w:sz="0" w:space="0" w:color="auto"/>
        <w:bottom w:val="none" w:sz="0" w:space="0" w:color="auto"/>
        <w:right w:val="none" w:sz="0" w:space="0" w:color="auto"/>
      </w:divBdr>
    </w:div>
    <w:div w:id="1168012898">
      <w:bodyDiv w:val="1"/>
      <w:marLeft w:val="0"/>
      <w:marRight w:val="0"/>
      <w:marTop w:val="0"/>
      <w:marBottom w:val="0"/>
      <w:divBdr>
        <w:top w:val="none" w:sz="0" w:space="0" w:color="auto"/>
        <w:left w:val="none" w:sz="0" w:space="0" w:color="auto"/>
        <w:bottom w:val="none" w:sz="0" w:space="0" w:color="auto"/>
        <w:right w:val="none" w:sz="0" w:space="0" w:color="auto"/>
      </w:divBdr>
    </w:div>
    <w:div w:id="1184974590">
      <w:bodyDiv w:val="1"/>
      <w:marLeft w:val="0"/>
      <w:marRight w:val="0"/>
      <w:marTop w:val="0"/>
      <w:marBottom w:val="0"/>
      <w:divBdr>
        <w:top w:val="none" w:sz="0" w:space="0" w:color="auto"/>
        <w:left w:val="none" w:sz="0" w:space="0" w:color="auto"/>
        <w:bottom w:val="none" w:sz="0" w:space="0" w:color="auto"/>
        <w:right w:val="none" w:sz="0" w:space="0" w:color="auto"/>
      </w:divBdr>
    </w:div>
    <w:div w:id="1209495616">
      <w:bodyDiv w:val="1"/>
      <w:marLeft w:val="0"/>
      <w:marRight w:val="0"/>
      <w:marTop w:val="0"/>
      <w:marBottom w:val="0"/>
      <w:divBdr>
        <w:top w:val="none" w:sz="0" w:space="0" w:color="auto"/>
        <w:left w:val="none" w:sz="0" w:space="0" w:color="auto"/>
        <w:bottom w:val="none" w:sz="0" w:space="0" w:color="auto"/>
        <w:right w:val="none" w:sz="0" w:space="0" w:color="auto"/>
      </w:divBdr>
    </w:div>
    <w:div w:id="1212156056">
      <w:bodyDiv w:val="1"/>
      <w:marLeft w:val="0"/>
      <w:marRight w:val="0"/>
      <w:marTop w:val="0"/>
      <w:marBottom w:val="0"/>
      <w:divBdr>
        <w:top w:val="none" w:sz="0" w:space="0" w:color="auto"/>
        <w:left w:val="none" w:sz="0" w:space="0" w:color="auto"/>
        <w:bottom w:val="none" w:sz="0" w:space="0" w:color="auto"/>
        <w:right w:val="none" w:sz="0" w:space="0" w:color="auto"/>
      </w:divBdr>
    </w:div>
    <w:div w:id="1230728703">
      <w:bodyDiv w:val="1"/>
      <w:marLeft w:val="0"/>
      <w:marRight w:val="0"/>
      <w:marTop w:val="0"/>
      <w:marBottom w:val="0"/>
      <w:divBdr>
        <w:top w:val="none" w:sz="0" w:space="0" w:color="auto"/>
        <w:left w:val="none" w:sz="0" w:space="0" w:color="auto"/>
        <w:bottom w:val="none" w:sz="0" w:space="0" w:color="auto"/>
        <w:right w:val="none" w:sz="0" w:space="0" w:color="auto"/>
      </w:divBdr>
    </w:div>
    <w:div w:id="1233350266">
      <w:bodyDiv w:val="1"/>
      <w:marLeft w:val="0"/>
      <w:marRight w:val="0"/>
      <w:marTop w:val="0"/>
      <w:marBottom w:val="0"/>
      <w:divBdr>
        <w:top w:val="none" w:sz="0" w:space="0" w:color="auto"/>
        <w:left w:val="none" w:sz="0" w:space="0" w:color="auto"/>
        <w:bottom w:val="none" w:sz="0" w:space="0" w:color="auto"/>
        <w:right w:val="none" w:sz="0" w:space="0" w:color="auto"/>
      </w:divBdr>
    </w:div>
    <w:div w:id="1243174399">
      <w:bodyDiv w:val="1"/>
      <w:marLeft w:val="0"/>
      <w:marRight w:val="0"/>
      <w:marTop w:val="0"/>
      <w:marBottom w:val="0"/>
      <w:divBdr>
        <w:top w:val="none" w:sz="0" w:space="0" w:color="auto"/>
        <w:left w:val="none" w:sz="0" w:space="0" w:color="auto"/>
        <w:bottom w:val="none" w:sz="0" w:space="0" w:color="auto"/>
        <w:right w:val="none" w:sz="0" w:space="0" w:color="auto"/>
      </w:divBdr>
    </w:div>
    <w:div w:id="1263295557">
      <w:bodyDiv w:val="1"/>
      <w:marLeft w:val="0"/>
      <w:marRight w:val="0"/>
      <w:marTop w:val="0"/>
      <w:marBottom w:val="0"/>
      <w:divBdr>
        <w:top w:val="none" w:sz="0" w:space="0" w:color="auto"/>
        <w:left w:val="none" w:sz="0" w:space="0" w:color="auto"/>
        <w:bottom w:val="none" w:sz="0" w:space="0" w:color="auto"/>
        <w:right w:val="none" w:sz="0" w:space="0" w:color="auto"/>
      </w:divBdr>
    </w:div>
    <w:div w:id="1299260905">
      <w:bodyDiv w:val="1"/>
      <w:marLeft w:val="0"/>
      <w:marRight w:val="0"/>
      <w:marTop w:val="0"/>
      <w:marBottom w:val="0"/>
      <w:divBdr>
        <w:top w:val="none" w:sz="0" w:space="0" w:color="auto"/>
        <w:left w:val="none" w:sz="0" w:space="0" w:color="auto"/>
        <w:bottom w:val="none" w:sz="0" w:space="0" w:color="auto"/>
        <w:right w:val="none" w:sz="0" w:space="0" w:color="auto"/>
      </w:divBdr>
    </w:div>
    <w:div w:id="1306665561">
      <w:bodyDiv w:val="1"/>
      <w:marLeft w:val="0"/>
      <w:marRight w:val="0"/>
      <w:marTop w:val="0"/>
      <w:marBottom w:val="0"/>
      <w:divBdr>
        <w:top w:val="none" w:sz="0" w:space="0" w:color="auto"/>
        <w:left w:val="none" w:sz="0" w:space="0" w:color="auto"/>
        <w:bottom w:val="none" w:sz="0" w:space="0" w:color="auto"/>
        <w:right w:val="none" w:sz="0" w:space="0" w:color="auto"/>
      </w:divBdr>
    </w:div>
    <w:div w:id="1330870589">
      <w:bodyDiv w:val="1"/>
      <w:marLeft w:val="0"/>
      <w:marRight w:val="0"/>
      <w:marTop w:val="0"/>
      <w:marBottom w:val="0"/>
      <w:divBdr>
        <w:top w:val="none" w:sz="0" w:space="0" w:color="auto"/>
        <w:left w:val="none" w:sz="0" w:space="0" w:color="auto"/>
        <w:bottom w:val="none" w:sz="0" w:space="0" w:color="auto"/>
        <w:right w:val="none" w:sz="0" w:space="0" w:color="auto"/>
      </w:divBdr>
    </w:div>
    <w:div w:id="1352419114">
      <w:bodyDiv w:val="1"/>
      <w:marLeft w:val="0"/>
      <w:marRight w:val="0"/>
      <w:marTop w:val="0"/>
      <w:marBottom w:val="0"/>
      <w:divBdr>
        <w:top w:val="none" w:sz="0" w:space="0" w:color="auto"/>
        <w:left w:val="none" w:sz="0" w:space="0" w:color="auto"/>
        <w:bottom w:val="none" w:sz="0" w:space="0" w:color="auto"/>
        <w:right w:val="none" w:sz="0" w:space="0" w:color="auto"/>
      </w:divBdr>
    </w:div>
    <w:div w:id="1356540805">
      <w:bodyDiv w:val="1"/>
      <w:marLeft w:val="0"/>
      <w:marRight w:val="0"/>
      <w:marTop w:val="0"/>
      <w:marBottom w:val="0"/>
      <w:divBdr>
        <w:top w:val="none" w:sz="0" w:space="0" w:color="auto"/>
        <w:left w:val="none" w:sz="0" w:space="0" w:color="auto"/>
        <w:bottom w:val="none" w:sz="0" w:space="0" w:color="auto"/>
        <w:right w:val="none" w:sz="0" w:space="0" w:color="auto"/>
      </w:divBdr>
    </w:div>
    <w:div w:id="1411922697">
      <w:bodyDiv w:val="1"/>
      <w:marLeft w:val="0"/>
      <w:marRight w:val="0"/>
      <w:marTop w:val="0"/>
      <w:marBottom w:val="0"/>
      <w:divBdr>
        <w:top w:val="none" w:sz="0" w:space="0" w:color="auto"/>
        <w:left w:val="none" w:sz="0" w:space="0" w:color="auto"/>
        <w:bottom w:val="none" w:sz="0" w:space="0" w:color="auto"/>
        <w:right w:val="none" w:sz="0" w:space="0" w:color="auto"/>
      </w:divBdr>
    </w:div>
    <w:div w:id="1413506401">
      <w:bodyDiv w:val="1"/>
      <w:marLeft w:val="0"/>
      <w:marRight w:val="0"/>
      <w:marTop w:val="0"/>
      <w:marBottom w:val="0"/>
      <w:divBdr>
        <w:top w:val="none" w:sz="0" w:space="0" w:color="auto"/>
        <w:left w:val="none" w:sz="0" w:space="0" w:color="auto"/>
        <w:bottom w:val="none" w:sz="0" w:space="0" w:color="auto"/>
        <w:right w:val="none" w:sz="0" w:space="0" w:color="auto"/>
      </w:divBdr>
    </w:div>
    <w:div w:id="1455715767">
      <w:bodyDiv w:val="1"/>
      <w:marLeft w:val="0"/>
      <w:marRight w:val="0"/>
      <w:marTop w:val="0"/>
      <w:marBottom w:val="0"/>
      <w:divBdr>
        <w:top w:val="none" w:sz="0" w:space="0" w:color="auto"/>
        <w:left w:val="none" w:sz="0" w:space="0" w:color="auto"/>
        <w:bottom w:val="none" w:sz="0" w:space="0" w:color="auto"/>
        <w:right w:val="none" w:sz="0" w:space="0" w:color="auto"/>
      </w:divBdr>
    </w:div>
    <w:div w:id="1463157210">
      <w:bodyDiv w:val="1"/>
      <w:marLeft w:val="0"/>
      <w:marRight w:val="0"/>
      <w:marTop w:val="0"/>
      <w:marBottom w:val="0"/>
      <w:divBdr>
        <w:top w:val="none" w:sz="0" w:space="0" w:color="auto"/>
        <w:left w:val="none" w:sz="0" w:space="0" w:color="auto"/>
        <w:bottom w:val="none" w:sz="0" w:space="0" w:color="auto"/>
        <w:right w:val="none" w:sz="0" w:space="0" w:color="auto"/>
      </w:divBdr>
    </w:div>
    <w:div w:id="1470052764">
      <w:bodyDiv w:val="1"/>
      <w:marLeft w:val="0"/>
      <w:marRight w:val="0"/>
      <w:marTop w:val="0"/>
      <w:marBottom w:val="0"/>
      <w:divBdr>
        <w:top w:val="none" w:sz="0" w:space="0" w:color="auto"/>
        <w:left w:val="none" w:sz="0" w:space="0" w:color="auto"/>
        <w:bottom w:val="none" w:sz="0" w:space="0" w:color="auto"/>
        <w:right w:val="none" w:sz="0" w:space="0" w:color="auto"/>
      </w:divBdr>
    </w:div>
    <w:div w:id="1504474563">
      <w:bodyDiv w:val="1"/>
      <w:marLeft w:val="0"/>
      <w:marRight w:val="0"/>
      <w:marTop w:val="0"/>
      <w:marBottom w:val="0"/>
      <w:divBdr>
        <w:top w:val="none" w:sz="0" w:space="0" w:color="auto"/>
        <w:left w:val="none" w:sz="0" w:space="0" w:color="auto"/>
        <w:bottom w:val="none" w:sz="0" w:space="0" w:color="auto"/>
        <w:right w:val="none" w:sz="0" w:space="0" w:color="auto"/>
      </w:divBdr>
    </w:div>
    <w:div w:id="1574586987">
      <w:bodyDiv w:val="1"/>
      <w:marLeft w:val="0"/>
      <w:marRight w:val="0"/>
      <w:marTop w:val="0"/>
      <w:marBottom w:val="0"/>
      <w:divBdr>
        <w:top w:val="none" w:sz="0" w:space="0" w:color="auto"/>
        <w:left w:val="none" w:sz="0" w:space="0" w:color="auto"/>
        <w:bottom w:val="none" w:sz="0" w:space="0" w:color="auto"/>
        <w:right w:val="none" w:sz="0" w:space="0" w:color="auto"/>
      </w:divBdr>
    </w:div>
    <w:div w:id="1606960619">
      <w:bodyDiv w:val="1"/>
      <w:marLeft w:val="0"/>
      <w:marRight w:val="0"/>
      <w:marTop w:val="0"/>
      <w:marBottom w:val="0"/>
      <w:divBdr>
        <w:top w:val="none" w:sz="0" w:space="0" w:color="auto"/>
        <w:left w:val="none" w:sz="0" w:space="0" w:color="auto"/>
        <w:bottom w:val="none" w:sz="0" w:space="0" w:color="auto"/>
        <w:right w:val="none" w:sz="0" w:space="0" w:color="auto"/>
      </w:divBdr>
    </w:div>
    <w:div w:id="1644312444">
      <w:bodyDiv w:val="1"/>
      <w:marLeft w:val="0"/>
      <w:marRight w:val="0"/>
      <w:marTop w:val="0"/>
      <w:marBottom w:val="0"/>
      <w:divBdr>
        <w:top w:val="none" w:sz="0" w:space="0" w:color="auto"/>
        <w:left w:val="none" w:sz="0" w:space="0" w:color="auto"/>
        <w:bottom w:val="none" w:sz="0" w:space="0" w:color="auto"/>
        <w:right w:val="none" w:sz="0" w:space="0" w:color="auto"/>
      </w:divBdr>
      <w:divsChild>
        <w:div w:id="821241251">
          <w:marLeft w:val="0"/>
          <w:marRight w:val="0"/>
          <w:marTop w:val="0"/>
          <w:marBottom w:val="0"/>
          <w:divBdr>
            <w:top w:val="none" w:sz="0" w:space="0" w:color="auto"/>
            <w:left w:val="none" w:sz="0" w:space="0" w:color="auto"/>
            <w:bottom w:val="none" w:sz="0" w:space="0" w:color="auto"/>
            <w:right w:val="none" w:sz="0" w:space="0" w:color="auto"/>
          </w:divBdr>
          <w:divsChild>
            <w:div w:id="659964437">
              <w:marLeft w:val="0"/>
              <w:marRight w:val="0"/>
              <w:marTop w:val="0"/>
              <w:marBottom w:val="0"/>
              <w:divBdr>
                <w:top w:val="none" w:sz="0" w:space="0" w:color="auto"/>
                <w:left w:val="none" w:sz="0" w:space="0" w:color="auto"/>
                <w:bottom w:val="none" w:sz="0" w:space="0" w:color="auto"/>
                <w:right w:val="none" w:sz="0" w:space="0" w:color="auto"/>
              </w:divBdr>
              <w:divsChild>
                <w:div w:id="1852183361">
                  <w:marLeft w:val="-225"/>
                  <w:marRight w:val="-225"/>
                  <w:marTop w:val="0"/>
                  <w:marBottom w:val="0"/>
                  <w:divBdr>
                    <w:top w:val="none" w:sz="0" w:space="0" w:color="auto"/>
                    <w:left w:val="none" w:sz="0" w:space="0" w:color="auto"/>
                    <w:bottom w:val="none" w:sz="0" w:space="0" w:color="auto"/>
                    <w:right w:val="none" w:sz="0" w:space="0" w:color="auto"/>
                  </w:divBdr>
                  <w:divsChild>
                    <w:div w:id="770590958">
                      <w:marLeft w:val="0"/>
                      <w:marRight w:val="0"/>
                      <w:marTop w:val="0"/>
                      <w:marBottom w:val="0"/>
                      <w:divBdr>
                        <w:top w:val="none" w:sz="0" w:space="0" w:color="auto"/>
                        <w:left w:val="none" w:sz="0" w:space="0" w:color="auto"/>
                        <w:bottom w:val="none" w:sz="0" w:space="0" w:color="auto"/>
                        <w:right w:val="none" w:sz="0" w:space="0" w:color="auto"/>
                      </w:divBdr>
                      <w:divsChild>
                        <w:div w:id="1726248566">
                          <w:marLeft w:val="0"/>
                          <w:marRight w:val="0"/>
                          <w:marTop w:val="0"/>
                          <w:marBottom w:val="0"/>
                          <w:divBdr>
                            <w:top w:val="none" w:sz="0" w:space="0" w:color="auto"/>
                            <w:left w:val="none" w:sz="0" w:space="0" w:color="auto"/>
                            <w:bottom w:val="none" w:sz="0" w:space="0" w:color="auto"/>
                            <w:right w:val="none" w:sz="0" w:space="0" w:color="auto"/>
                          </w:divBdr>
                          <w:divsChild>
                            <w:div w:id="1023560041">
                              <w:marLeft w:val="-225"/>
                              <w:marRight w:val="-225"/>
                              <w:marTop w:val="0"/>
                              <w:marBottom w:val="0"/>
                              <w:divBdr>
                                <w:top w:val="none" w:sz="0" w:space="0" w:color="auto"/>
                                <w:left w:val="none" w:sz="0" w:space="0" w:color="auto"/>
                                <w:bottom w:val="none" w:sz="0" w:space="0" w:color="auto"/>
                                <w:right w:val="none" w:sz="0" w:space="0" w:color="auto"/>
                              </w:divBdr>
                              <w:divsChild>
                                <w:div w:id="1315573809">
                                  <w:marLeft w:val="0"/>
                                  <w:marRight w:val="0"/>
                                  <w:marTop w:val="0"/>
                                  <w:marBottom w:val="0"/>
                                  <w:divBdr>
                                    <w:top w:val="none" w:sz="0" w:space="0" w:color="auto"/>
                                    <w:left w:val="none" w:sz="0" w:space="0" w:color="auto"/>
                                    <w:bottom w:val="none" w:sz="0" w:space="0" w:color="auto"/>
                                    <w:right w:val="none" w:sz="0" w:space="0" w:color="auto"/>
                                  </w:divBdr>
                                  <w:divsChild>
                                    <w:div w:id="413891494">
                                      <w:marLeft w:val="0"/>
                                      <w:marRight w:val="0"/>
                                      <w:marTop w:val="0"/>
                                      <w:marBottom w:val="0"/>
                                      <w:divBdr>
                                        <w:top w:val="none" w:sz="0" w:space="0" w:color="auto"/>
                                        <w:left w:val="none" w:sz="0" w:space="0" w:color="auto"/>
                                        <w:bottom w:val="none" w:sz="0" w:space="0" w:color="auto"/>
                                        <w:right w:val="none" w:sz="0" w:space="0" w:color="auto"/>
                                      </w:divBdr>
                                      <w:divsChild>
                                        <w:div w:id="254632320">
                                          <w:marLeft w:val="0"/>
                                          <w:marRight w:val="0"/>
                                          <w:marTop w:val="0"/>
                                          <w:marBottom w:val="0"/>
                                          <w:divBdr>
                                            <w:top w:val="none" w:sz="0" w:space="0" w:color="auto"/>
                                            <w:left w:val="none" w:sz="0" w:space="0" w:color="auto"/>
                                            <w:bottom w:val="none" w:sz="0" w:space="0" w:color="auto"/>
                                            <w:right w:val="none" w:sz="0" w:space="0" w:color="auto"/>
                                          </w:divBdr>
                                          <w:divsChild>
                                            <w:div w:id="60061851">
                                              <w:marLeft w:val="0"/>
                                              <w:marRight w:val="0"/>
                                              <w:marTop w:val="0"/>
                                              <w:marBottom w:val="0"/>
                                              <w:divBdr>
                                                <w:top w:val="none" w:sz="0" w:space="0" w:color="auto"/>
                                                <w:left w:val="none" w:sz="0" w:space="0" w:color="auto"/>
                                                <w:bottom w:val="none" w:sz="0" w:space="0" w:color="auto"/>
                                                <w:right w:val="none" w:sz="0" w:space="0" w:color="auto"/>
                                              </w:divBdr>
                                              <w:divsChild>
                                                <w:div w:id="1190071791">
                                                  <w:marLeft w:val="0"/>
                                                  <w:marRight w:val="0"/>
                                                  <w:marTop w:val="0"/>
                                                  <w:marBottom w:val="0"/>
                                                  <w:divBdr>
                                                    <w:top w:val="none" w:sz="0" w:space="0" w:color="auto"/>
                                                    <w:left w:val="none" w:sz="0" w:space="0" w:color="auto"/>
                                                    <w:bottom w:val="none" w:sz="0" w:space="0" w:color="auto"/>
                                                    <w:right w:val="none" w:sz="0" w:space="0" w:color="auto"/>
                                                  </w:divBdr>
                                                  <w:divsChild>
                                                    <w:div w:id="3423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7780288">
      <w:bodyDiv w:val="1"/>
      <w:marLeft w:val="0"/>
      <w:marRight w:val="0"/>
      <w:marTop w:val="0"/>
      <w:marBottom w:val="0"/>
      <w:divBdr>
        <w:top w:val="none" w:sz="0" w:space="0" w:color="auto"/>
        <w:left w:val="none" w:sz="0" w:space="0" w:color="auto"/>
        <w:bottom w:val="none" w:sz="0" w:space="0" w:color="auto"/>
        <w:right w:val="none" w:sz="0" w:space="0" w:color="auto"/>
      </w:divBdr>
    </w:div>
    <w:div w:id="1651596626">
      <w:bodyDiv w:val="1"/>
      <w:marLeft w:val="0"/>
      <w:marRight w:val="0"/>
      <w:marTop w:val="0"/>
      <w:marBottom w:val="0"/>
      <w:divBdr>
        <w:top w:val="none" w:sz="0" w:space="0" w:color="auto"/>
        <w:left w:val="none" w:sz="0" w:space="0" w:color="auto"/>
        <w:bottom w:val="none" w:sz="0" w:space="0" w:color="auto"/>
        <w:right w:val="none" w:sz="0" w:space="0" w:color="auto"/>
      </w:divBdr>
    </w:div>
    <w:div w:id="1754206804">
      <w:bodyDiv w:val="1"/>
      <w:marLeft w:val="0"/>
      <w:marRight w:val="0"/>
      <w:marTop w:val="0"/>
      <w:marBottom w:val="0"/>
      <w:divBdr>
        <w:top w:val="none" w:sz="0" w:space="0" w:color="auto"/>
        <w:left w:val="none" w:sz="0" w:space="0" w:color="auto"/>
        <w:bottom w:val="none" w:sz="0" w:space="0" w:color="auto"/>
        <w:right w:val="none" w:sz="0" w:space="0" w:color="auto"/>
      </w:divBdr>
    </w:div>
    <w:div w:id="1757941161">
      <w:bodyDiv w:val="1"/>
      <w:marLeft w:val="0"/>
      <w:marRight w:val="0"/>
      <w:marTop w:val="0"/>
      <w:marBottom w:val="0"/>
      <w:divBdr>
        <w:top w:val="none" w:sz="0" w:space="0" w:color="auto"/>
        <w:left w:val="none" w:sz="0" w:space="0" w:color="auto"/>
        <w:bottom w:val="none" w:sz="0" w:space="0" w:color="auto"/>
        <w:right w:val="none" w:sz="0" w:space="0" w:color="auto"/>
      </w:divBdr>
    </w:div>
    <w:div w:id="1765415441">
      <w:bodyDiv w:val="1"/>
      <w:marLeft w:val="0"/>
      <w:marRight w:val="0"/>
      <w:marTop w:val="0"/>
      <w:marBottom w:val="0"/>
      <w:divBdr>
        <w:top w:val="none" w:sz="0" w:space="0" w:color="auto"/>
        <w:left w:val="none" w:sz="0" w:space="0" w:color="auto"/>
        <w:bottom w:val="none" w:sz="0" w:space="0" w:color="auto"/>
        <w:right w:val="none" w:sz="0" w:space="0" w:color="auto"/>
      </w:divBdr>
    </w:div>
    <w:div w:id="1771394428">
      <w:bodyDiv w:val="1"/>
      <w:marLeft w:val="0"/>
      <w:marRight w:val="0"/>
      <w:marTop w:val="0"/>
      <w:marBottom w:val="0"/>
      <w:divBdr>
        <w:top w:val="none" w:sz="0" w:space="0" w:color="auto"/>
        <w:left w:val="none" w:sz="0" w:space="0" w:color="auto"/>
        <w:bottom w:val="none" w:sz="0" w:space="0" w:color="auto"/>
        <w:right w:val="none" w:sz="0" w:space="0" w:color="auto"/>
      </w:divBdr>
    </w:div>
    <w:div w:id="1799647192">
      <w:bodyDiv w:val="1"/>
      <w:marLeft w:val="0"/>
      <w:marRight w:val="0"/>
      <w:marTop w:val="0"/>
      <w:marBottom w:val="0"/>
      <w:divBdr>
        <w:top w:val="none" w:sz="0" w:space="0" w:color="auto"/>
        <w:left w:val="none" w:sz="0" w:space="0" w:color="auto"/>
        <w:bottom w:val="none" w:sz="0" w:space="0" w:color="auto"/>
        <w:right w:val="none" w:sz="0" w:space="0" w:color="auto"/>
      </w:divBdr>
    </w:div>
    <w:div w:id="1819882326">
      <w:bodyDiv w:val="1"/>
      <w:marLeft w:val="0"/>
      <w:marRight w:val="0"/>
      <w:marTop w:val="0"/>
      <w:marBottom w:val="0"/>
      <w:divBdr>
        <w:top w:val="none" w:sz="0" w:space="0" w:color="auto"/>
        <w:left w:val="none" w:sz="0" w:space="0" w:color="auto"/>
        <w:bottom w:val="none" w:sz="0" w:space="0" w:color="auto"/>
        <w:right w:val="none" w:sz="0" w:space="0" w:color="auto"/>
      </w:divBdr>
    </w:div>
    <w:div w:id="1853497559">
      <w:bodyDiv w:val="1"/>
      <w:marLeft w:val="0"/>
      <w:marRight w:val="0"/>
      <w:marTop w:val="0"/>
      <w:marBottom w:val="0"/>
      <w:divBdr>
        <w:top w:val="none" w:sz="0" w:space="0" w:color="auto"/>
        <w:left w:val="none" w:sz="0" w:space="0" w:color="auto"/>
        <w:bottom w:val="none" w:sz="0" w:space="0" w:color="auto"/>
        <w:right w:val="none" w:sz="0" w:space="0" w:color="auto"/>
      </w:divBdr>
    </w:div>
    <w:div w:id="1875193371">
      <w:bodyDiv w:val="1"/>
      <w:marLeft w:val="0"/>
      <w:marRight w:val="0"/>
      <w:marTop w:val="0"/>
      <w:marBottom w:val="0"/>
      <w:divBdr>
        <w:top w:val="none" w:sz="0" w:space="0" w:color="auto"/>
        <w:left w:val="none" w:sz="0" w:space="0" w:color="auto"/>
        <w:bottom w:val="none" w:sz="0" w:space="0" w:color="auto"/>
        <w:right w:val="none" w:sz="0" w:space="0" w:color="auto"/>
      </w:divBdr>
    </w:div>
    <w:div w:id="1917930410">
      <w:bodyDiv w:val="1"/>
      <w:marLeft w:val="0"/>
      <w:marRight w:val="0"/>
      <w:marTop w:val="0"/>
      <w:marBottom w:val="0"/>
      <w:divBdr>
        <w:top w:val="none" w:sz="0" w:space="0" w:color="auto"/>
        <w:left w:val="none" w:sz="0" w:space="0" w:color="auto"/>
        <w:bottom w:val="none" w:sz="0" w:space="0" w:color="auto"/>
        <w:right w:val="none" w:sz="0" w:space="0" w:color="auto"/>
      </w:divBdr>
    </w:div>
    <w:div w:id="1937210156">
      <w:bodyDiv w:val="1"/>
      <w:marLeft w:val="0"/>
      <w:marRight w:val="0"/>
      <w:marTop w:val="0"/>
      <w:marBottom w:val="0"/>
      <w:divBdr>
        <w:top w:val="none" w:sz="0" w:space="0" w:color="auto"/>
        <w:left w:val="none" w:sz="0" w:space="0" w:color="auto"/>
        <w:bottom w:val="none" w:sz="0" w:space="0" w:color="auto"/>
        <w:right w:val="none" w:sz="0" w:space="0" w:color="auto"/>
      </w:divBdr>
    </w:div>
    <w:div w:id="1951426371">
      <w:bodyDiv w:val="1"/>
      <w:marLeft w:val="0"/>
      <w:marRight w:val="0"/>
      <w:marTop w:val="0"/>
      <w:marBottom w:val="0"/>
      <w:divBdr>
        <w:top w:val="none" w:sz="0" w:space="0" w:color="auto"/>
        <w:left w:val="none" w:sz="0" w:space="0" w:color="auto"/>
        <w:bottom w:val="none" w:sz="0" w:space="0" w:color="auto"/>
        <w:right w:val="none" w:sz="0" w:space="0" w:color="auto"/>
      </w:divBdr>
    </w:div>
    <w:div w:id="1960455802">
      <w:bodyDiv w:val="1"/>
      <w:marLeft w:val="0"/>
      <w:marRight w:val="0"/>
      <w:marTop w:val="0"/>
      <w:marBottom w:val="0"/>
      <w:divBdr>
        <w:top w:val="none" w:sz="0" w:space="0" w:color="auto"/>
        <w:left w:val="none" w:sz="0" w:space="0" w:color="auto"/>
        <w:bottom w:val="none" w:sz="0" w:space="0" w:color="auto"/>
        <w:right w:val="none" w:sz="0" w:space="0" w:color="auto"/>
      </w:divBdr>
    </w:div>
    <w:div w:id="1987738360">
      <w:bodyDiv w:val="1"/>
      <w:marLeft w:val="0"/>
      <w:marRight w:val="0"/>
      <w:marTop w:val="0"/>
      <w:marBottom w:val="0"/>
      <w:divBdr>
        <w:top w:val="none" w:sz="0" w:space="0" w:color="auto"/>
        <w:left w:val="none" w:sz="0" w:space="0" w:color="auto"/>
        <w:bottom w:val="none" w:sz="0" w:space="0" w:color="auto"/>
        <w:right w:val="none" w:sz="0" w:space="0" w:color="auto"/>
      </w:divBdr>
    </w:div>
    <w:div w:id="2008820916">
      <w:bodyDiv w:val="1"/>
      <w:marLeft w:val="0"/>
      <w:marRight w:val="0"/>
      <w:marTop w:val="0"/>
      <w:marBottom w:val="0"/>
      <w:divBdr>
        <w:top w:val="none" w:sz="0" w:space="0" w:color="auto"/>
        <w:left w:val="none" w:sz="0" w:space="0" w:color="auto"/>
        <w:bottom w:val="none" w:sz="0" w:space="0" w:color="auto"/>
        <w:right w:val="none" w:sz="0" w:space="0" w:color="auto"/>
      </w:divBdr>
    </w:div>
    <w:div w:id="2018844193">
      <w:bodyDiv w:val="1"/>
      <w:marLeft w:val="0"/>
      <w:marRight w:val="0"/>
      <w:marTop w:val="0"/>
      <w:marBottom w:val="0"/>
      <w:divBdr>
        <w:top w:val="none" w:sz="0" w:space="0" w:color="auto"/>
        <w:left w:val="none" w:sz="0" w:space="0" w:color="auto"/>
        <w:bottom w:val="none" w:sz="0" w:space="0" w:color="auto"/>
        <w:right w:val="none" w:sz="0" w:space="0" w:color="auto"/>
      </w:divBdr>
    </w:div>
    <w:div w:id="21247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ly/exJlk" TargetMode="External"/><Relationship Id="rId18" Type="http://schemas.openxmlformats.org/officeDocument/2006/relationships/hyperlink" Target="mailto:BlindCitizensNZ-BrailleNetwork+subscribe@groups.io" TargetMode="External"/><Relationship Id="rId26" Type="http://schemas.openxmlformats.org/officeDocument/2006/relationships/hyperlink" Target="mailto:tewaihalatau@gmail.com" TargetMode="External"/><Relationship Id="rId21" Type="http://schemas.openxmlformats.org/officeDocument/2006/relationships/hyperlink" Target="mailto:a.j.godfrey@massey.ac.nz"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blindlowvision.org.nz/our-services/accessible-library/" TargetMode="External"/><Relationship Id="rId17" Type="http://schemas.openxmlformats.org/officeDocument/2006/relationships/hyperlink" Target="mailto:ainekc@gmail.com" TargetMode="External"/><Relationship Id="rId25" Type="http://schemas.openxmlformats.org/officeDocument/2006/relationships/hyperlink" Target="mailto:fernmeek@gmail.com" TargetMode="External"/><Relationship Id="rId33" Type="http://schemas.openxmlformats.org/officeDocument/2006/relationships/hyperlink" Target="mailto:rwilkinson@blindcitizensnz.org.nz"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blindcitizensnz.org.nz" TargetMode="External"/><Relationship Id="rId20" Type="http://schemas.openxmlformats.org/officeDocument/2006/relationships/hyperlink" Target="mailto:admin@blindcitizensnz.org.nz" TargetMode="External"/><Relationship Id="rId29" Type="http://schemas.openxmlformats.org/officeDocument/2006/relationships/hyperlink" Target="mailto:tsbryan@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nekc@gmail.com" TargetMode="External"/><Relationship Id="rId24" Type="http://schemas.openxmlformats.org/officeDocument/2006/relationships/hyperlink" Target="mailto:andycoute@gmail.com" TargetMode="External"/><Relationship Id="rId32" Type="http://schemas.openxmlformats.org/officeDocument/2006/relationships/hyperlink" Target="https://www.facebook.com/BlindCitizensNZ/"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b.gy/5h8dui" TargetMode="External"/><Relationship Id="rId23" Type="http://schemas.openxmlformats.org/officeDocument/2006/relationships/hyperlink" Target="mailto:wendy.chiang@gmail.com" TargetMode="External"/><Relationship Id="rId28" Type="http://schemas.openxmlformats.org/officeDocument/2006/relationships/hyperlink" Target="mailto:a.j.godfrey@massey.ac.nz"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dmin@blindcitizensnz.org.nz" TargetMode="External"/><Relationship Id="rId31" Type="http://schemas.openxmlformats.org/officeDocument/2006/relationships/hyperlink" Target="http://www.blindcitizensnz.org.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ly/t2yvF" TargetMode="External"/><Relationship Id="rId22" Type="http://schemas.openxmlformats.org/officeDocument/2006/relationships/hyperlink" Target="mailto:martine.the1@xtra.co.nz" TargetMode="External"/><Relationship Id="rId27" Type="http://schemas.openxmlformats.org/officeDocument/2006/relationships/hyperlink" Target="mailto:paula.waby4@gmail.com" TargetMode="External"/><Relationship Id="rId30" Type="http://schemas.openxmlformats.org/officeDocument/2006/relationships/hyperlink" Target="mailto:focus.abcnz@gmail.com"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blindcitizensnz.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5" ma:contentTypeDescription="Create a new document." ma:contentTypeScope="" ma:versionID="309f6ca1c55501b2d0b43fa655ed24c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4414d55b71edb5fb1b78e0cd0db16e6"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D55F4-65DA-40EC-9881-2E9C353124AA}">
  <ds:schemaRefs>
    <ds:schemaRef ds:uri="http://schemas.microsoft.com/sharepoint/v3/contenttype/forms"/>
  </ds:schemaRefs>
</ds:datastoreItem>
</file>

<file path=customXml/itemProps2.xml><?xml version="1.0" encoding="utf-8"?>
<ds:datastoreItem xmlns:ds="http://schemas.openxmlformats.org/officeDocument/2006/customXml" ds:itemID="{0329A985-7A9B-4917-BD3A-6AE54492F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58FCF-B0BF-466D-8C68-93FA60ACB220}">
  <ds:schemaRefs>
    <ds:schemaRef ds:uri="http://purl.org/dc/elements/1.1/"/>
    <ds:schemaRef ds:uri="6a7f7810-7080-4eb4-b66c-c41c6fc69d87"/>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0c8419a8-0969-48de-a896-901fe0661d3e"/>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356C8026-BE18-40F3-BB07-78FA2FBC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6755</Words>
  <Characters>38510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Focus</vt:lpstr>
    </vt:vector>
  </TitlesOfParts>
  <Company>Microsoft</Company>
  <LinksUpToDate>false</LinksUpToDate>
  <CharactersWithSpaces>45175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dc:title>
  <dc:creator>Blind Citizens NZ</dc:creator>
  <cp:keywords/>
  <dc:description/>
  <cp:lastModifiedBy>Rose Wilkinson</cp:lastModifiedBy>
  <cp:revision>8</cp:revision>
  <cp:lastPrinted>2023-12-17T20:33:00Z</cp:lastPrinted>
  <dcterms:created xsi:type="dcterms:W3CDTF">2023-12-17T20:25:00Z</dcterms:created>
  <dcterms:modified xsi:type="dcterms:W3CDTF">2023-12-20T00:23:00Z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Order">
    <vt:r8>4139600</vt:r8>
  </property>
  <property fmtid="{D5CDD505-2E9C-101B-9397-08002B2CF9AE}" pid="4" name="MediaServiceImageTags">
    <vt:lpwstr/>
  </property>
</Properties>
</file>