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499" w:rsidRPr="009D461C" w:rsidRDefault="00604499" w:rsidP="009D461C">
      <w:pPr>
        <w:spacing w:after="0"/>
        <w:rPr>
          <w:szCs w:val="24"/>
        </w:rPr>
      </w:pPr>
      <w:bookmarkStart w:id="0" w:name="_GoBack"/>
      <w:bookmarkEnd w:id="0"/>
    </w:p>
    <w:p w:rsidR="009D461C" w:rsidRDefault="009D461C" w:rsidP="009D461C">
      <w:pPr>
        <w:spacing w:after="0"/>
        <w:rPr>
          <w:szCs w:val="24"/>
        </w:rPr>
      </w:pPr>
    </w:p>
    <w:p w:rsidR="009D461C" w:rsidRDefault="009D461C" w:rsidP="009D461C">
      <w:pPr>
        <w:spacing w:after="0"/>
        <w:rPr>
          <w:szCs w:val="24"/>
        </w:rPr>
      </w:pPr>
    </w:p>
    <w:p w:rsidR="009D461C" w:rsidRDefault="009D461C" w:rsidP="009D461C">
      <w:pPr>
        <w:spacing w:after="0"/>
        <w:rPr>
          <w:szCs w:val="24"/>
        </w:rPr>
      </w:pPr>
    </w:p>
    <w:p w:rsidR="009D461C" w:rsidRPr="009D461C" w:rsidRDefault="009D461C" w:rsidP="009D461C">
      <w:pPr>
        <w:spacing w:after="0"/>
        <w:rPr>
          <w:szCs w:val="24"/>
        </w:rPr>
      </w:pPr>
    </w:p>
    <w:p w:rsidR="009D461C" w:rsidRPr="009D461C" w:rsidRDefault="009D461C" w:rsidP="009D461C">
      <w:pPr>
        <w:pStyle w:val="Heading2"/>
      </w:pPr>
      <w:r w:rsidRPr="009D461C">
        <w:t>Blind Citizens NZ’s Position on Cyclists on Footpaths</w:t>
      </w:r>
    </w:p>
    <w:p w:rsidR="009D461C" w:rsidRPr="003457F3" w:rsidRDefault="009D461C" w:rsidP="009D461C">
      <w:pPr>
        <w:spacing w:after="0"/>
        <w:rPr>
          <w:rFonts w:cs="Arial"/>
          <w:szCs w:val="32"/>
          <w:lang w:eastAsia="en-NZ"/>
        </w:rPr>
      </w:pPr>
      <w:r w:rsidRPr="003457F3">
        <w:rPr>
          <w:rFonts w:cs="Arial"/>
          <w:szCs w:val="32"/>
          <w:lang w:eastAsia="en-NZ"/>
        </w:rPr>
        <w:t xml:space="preserve">The 2016 Annual General Meeting sought to have Blind Citizens NZ clarify its position regarding cyclists and other wheeled or motorised vehicles that are regularly encountered on our footpaths.  Currently, it is legal for vehicles below a certain wheel size, even with low-powered motors, and also motorised mobility vehicles to be used on footpaths.  </w:t>
      </w:r>
    </w:p>
    <w:p w:rsidR="009D461C" w:rsidRPr="003457F3" w:rsidRDefault="009D461C" w:rsidP="009D461C">
      <w:pPr>
        <w:spacing w:after="0"/>
        <w:rPr>
          <w:rFonts w:cs="Arial"/>
          <w:szCs w:val="32"/>
          <w:lang w:eastAsia="en-NZ"/>
        </w:rPr>
      </w:pPr>
    </w:p>
    <w:p w:rsidR="009D461C" w:rsidRPr="003457F3" w:rsidRDefault="009D461C" w:rsidP="009D461C">
      <w:pPr>
        <w:spacing w:after="0"/>
        <w:rPr>
          <w:rFonts w:cs="Arial"/>
          <w:color w:val="333333"/>
          <w:szCs w:val="32"/>
          <w:lang w:val="en-US" w:eastAsia="en-NZ"/>
        </w:rPr>
      </w:pPr>
      <w:r w:rsidRPr="003457F3">
        <w:rPr>
          <w:rFonts w:cs="Arial"/>
          <w:szCs w:val="32"/>
          <w:lang w:eastAsia="en-NZ"/>
        </w:rPr>
        <w:t xml:space="preserve">Concern had arisen due to a petition having been presented to Parliament on which a committee was about to hear submissions.  The petition had recommended </w:t>
      </w:r>
      <w:r w:rsidRPr="003457F3">
        <w:rPr>
          <w:rFonts w:cs="Arial"/>
          <w:color w:val="333333"/>
          <w:szCs w:val="32"/>
          <w:lang w:val="en-US" w:eastAsia="en-NZ"/>
        </w:rPr>
        <w:t xml:space="preserve">a change to the road rules to allow children under 14, seniors over the age of 65 and people with mental and physical disabilities to cycle on the footpath.  </w:t>
      </w:r>
    </w:p>
    <w:p w:rsidR="009D461C" w:rsidRPr="003457F3" w:rsidRDefault="009D461C" w:rsidP="009D461C">
      <w:pPr>
        <w:spacing w:after="0"/>
        <w:rPr>
          <w:rFonts w:cs="Arial"/>
          <w:lang w:eastAsia="en-GB"/>
        </w:rPr>
      </w:pPr>
    </w:p>
    <w:p w:rsidR="009D461C" w:rsidRPr="003457F3" w:rsidRDefault="009D461C" w:rsidP="009D461C">
      <w:pPr>
        <w:spacing w:after="0"/>
        <w:rPr>
          <w:rFonts w:cs="Arial"/>
          <w:lang w:eastAsia="en-GB"/>
        </w:rPr>
      </w:pPr>
      <w:r w:rsidRPr="003457F3">
        <w:rPr>
          <w:rFonts w:cs="Arial"/>
          <w:lang w:eastAsia="en-GB"/>
        </w:rPr>
        <w:t>Blind Citizens NZ’s position is quite clear.  It is that no one, even young children, should be able to cycle on footpaths except where there is a designated cycle lane.</w:t>
      </w:r>
      <w:r w:rsidR="00B2599D">
        <w:rPr>
          <w:rFonts w:cs="Arial"/>
          <w:lang w:eastAsia="en-GB"/>
        </w:rPr>
        <w:t xml:space="preserve"> </w:t>
      </w:r>
      <w:r w:rsidRPr="003457F3">
        <w:rPr>
          <w:rFonts w:cs="Arial"/>
          <w:lang w:eastAsia="en-GB"/>
        </w:rPr>
        <w:t xml:space="preserve">Apart from our right to feel safe on the footpath, we can also argue that the benefits of being able to cycle there can often be overrated and even misleading.  Some points to note are: </w:t>
      </w:r>
    </w:p>
    <w:p w:rsidR="009D461C" w:rsidRPr="003457F3" w:rsidRDefault="009D461C" w:rsidP="009D461C">
      <w:pPr>
        <w:spacing w:after="0"/>
        <w:rPr>
          <w:rFonts w:cs="Arial"/>
          <w:lang w:eastAsia="en-GB"/>
        </w:rPr>
      </w:pPr>
    </w:p>
    <w:p w:rsidR="009D461C" w:rsidRPr="003457F3" w:rsidRDefault="009D461C" w:rsidP="009D461C">
      <w:pPr>
        <w:spacing w:after="0"/>
        <w:ind w:left="720" w:hanging="720"/>
        <w:rPr>
          <w:rFonts w:cs="Arial"/>
          <w:lang w:eastAsia="en-GB"/>
        </w:rPr>
      </w:pPr>
      <w:r w:rsidRPr="003457F3">
        <w:rPr>
          <w:rFonts w:cs="Arial"/>
          <w:b/>
          <w:lang w:eastAsia="en-GB"/>
        </w:rPr>
        <w:t>1.</w:t>
      </w:r>
      <w:r w:rsidRPr="003457F3">
        <w:rPr>
          <w:rFonts w:cs="Arial"/>
          <w:b/>
          <w:lang w:eastAsia="en-GB"/>
        </w:rPr>
        <w:tab/>
      </w:r>
      <w:r w:rsidRPr="003457F3">
        <w:rPr>
          <w:rFonts w:cs="Arial"/>
          <w:lang w:eastAsia="en-GB"/>
        </w:rPr>
        <w:t xml:space="preserve">Footpaths should be a safe place for people who prefer to walk or have no alternative other than to do so.  If footpaths were to become an unsafe environment, even simply through fear of an incident, this would affect not only the blind and vision-impaired, but also the elderly, pram-pushers, wheelchair users, the physically disabled, and those with hearing loss. </w:t>
      </w:r>
    </w:p>
    <w:p w:rsidR="009D461C" w:rsidRPr="003457F3" w:rsidRDefault="009D461C" w:rsidP="009D461C">
      <w:pPr>
        <w:spacing w:after="0"/>
        <w:rPr>
          <w:rFonts w:cs="Arial"/>
          <w:lang w:eastAsia="en-GB"/>
        </w:rPr>
      </w:pPr>
    </w:p>
    <w:p w:rsidR="009D461C" w:rsidRPr="003457F3" w:rsidRDefault="009D461C" w:rsidP="009D461C">
      <w:pPr>
        <w:spacing w:after="0"/>
        <w:ind w:left="720" w:hanging="720"/>
        <w:rPr>
          <w:rFonts w:cs="Arial"/>
          <w:lang w:eastAsia="en-GB"/>
        </w:rPr>
      </w:pPr>
      <w:r w:rsidRPr="003457F3">
        <w:rPr>
          <w:rFonts w:cs="Arial"/>
          <w:b/>
          <w:lang w:eastAsia="en-GB"/>
        </w:rPr>
        <w:t>2.</w:t>
      </w:r>
      <w:r w:rsidRPr="003457F3">
        <w:rPr>
          <w:rFonts w:cs="Arial"/>
          <w:b/>
          <w:lang w:eastAsia="en-GB"/>
        </w:rPr>
        <w:tab/>
      </w:r>
      <w:r w:rsidRPr="003457F3">
        <w:rPr>
          <w:rFonts w:cs="Arial"/>
          <w:lang w:eastAsia="en-GB"/>
        </w:rPr>
        <w:t xml:space="preserve">Moving a group of cyclists from the road to the footpath would just replace one set of vulnerable road users while at the same time creating another set of vulnerable pedestrians.  If it is unsafe to cycle on the roads, why should it be made less safe for those on the footpath?    </w:t>
      </w:r>
    </w:p>
    <w:p w:rsidR="009D461C" w:rsidRPr="003457F3" w:rsidRDefault="009D461C" w:rsidP="009D461C">
      <w:pPr>
        <w:spacing w:after="0"/>
        <w:rPr>
          <w:rFonts w:cs="Arial"/>
          <w:lang w:eastAsia="en-GB"/>
        </w:rPr>
      </w:pPr>
    </w:p>
    <w:p w:rsidR="009D461C" w:rsidRPr="003457F3" w:rsidRDefault="009D461C" w:rsidP="009D461C">
      <w:pPr>
        <w:spacing w:after="0"/>
        <w:ind w:left="720" w:hanging="720"/>
        <w:rPr>
          <w:rFonts w:cs="Arial"/>
          <w:lang w:eastAsia="en-GB"/>
        </w:rPr>
      </w:pPr>
      <w:r w:rsidRPr="003457F3">
        <w:rPr>
          <w:rFonts w:cs="Arial"/>
          <w:b/>
          <w:lang w:eastAsia="en-GB"/>
        </w:rPr>
        <w:t>3.</w:t>
      </w:r>
      <w:r w:rsidRPr="003457F3">
        <w:rPr>
          <w:rFonts w:cs="Arial"/>
          <w:b/>
          <w:lang w:eastAsia="en-GB"/>
        </w:rPr>
        <w:tab/>
      </w:r>
      <w:r w:rsidRPr="003457F3">
        <w:rPr>
          <w:rFonts w:cs="Arial"/>
          <w:lang w:eastAsia="en-GB"/>
        </w:rPr>
        <w:t>Mobility scooter users are warned against travelling faster than surrounding pedestrians, but cyclists can’t travel at walking speed.  Furthermore, any age and speed limits that may be imposed would be impossible to enforce, or even to monitor.</w:t>
      </w:r>
    </w:p>
    <w:p w:rsidR="009D461C" w:rsidRPr="003457F3" w:rsidRDefault="009D461C" w:rsidP="009D461C">
      <w:pPr>
        <w:spacing w:after="0"/>
        <w:rPr>
          <w:rFonts w:cs="Arial"/>
          <w:lang w:eastAsia="en-GB"/>
        </w:rPr>
      </w:pPr>
    </w:p>
    <w:p w:rsidR="009D461C" w:rsidRPr="003457F3" w:rsidRDefault="009D461C" w:rsidP="009D461C">
      <w:pPr>
        <w:spacing w:after="0"/>
        <w:ind w:left="720" w:hanging="720"/>
        <w:rPr>
          <w:rFonts w:cs="Arial"/>
          <w:lang w:eastAsia="en-GB"/>
        </w:rPr>
      </w:pPr>
      <w:r w:rsidRPr="003457F3">
        <w:rPr>
          <w:rFonts w:cs="Arial"/>
          <w:b/>
          <w:lang w:eastAsia="en-GB"/>
        </w:rPr>
        <w:t>4.</w:t>
      </w:r>
      <w:r w:rsidRPr="003457F3">
        <w:rPr>
          <w:rFonts w:cs="Arial"/>
          <w:b/>
          <w:lang w:eastAsia="en-GB"/>
        </w:rPr>
        <w:tab/>
      </w:r>
      <w:r w:rsidRPr="003457F3">
        <w:rPr>
          <w:rFonts w:cs="Arial"/>
          <w:lang w:eastAsia="en-GB"/>
        </w:rPr>
        <w:t xml:space="preserve">The very fact that some cyclists may currently be aware that cycling on footpaths is illegal, may cause them to refrain from the practice or at least to take more care than they might if their position was sanctioned under the law.   </w:t>
      </w:r>
    </w:p>
    <w:p w:rsidR="009D461C" w:rsidRPr="003457F3" w:rsidRDefault="009D461C" w:rsidP="009D461C">
      <w:pPr>
        <w:spacing w:after="0"/>
        <w:rPr>
          <w:rFonts w:cs="Arial"/>
          <w:lang w:eastAsia="en-GB"/>
        </w:rPr>
      </w:pPr>
    </w:p>
    <w:p w:rsidR="009D461C" w:rsidRDefault="009D461C" w:rsidP="009D461C">
      <w:pPr>
        <w:spacing w:after="0"/>
        <w:ind w:left="720" w:hanging="720"/>
        <w:rPr>
          <w:rFonts w:cs="Arial"/>
          <w:lang w:eastAsia="en-GB"/>
        </w:rPr>
      </w:pPr>
      <w:r w:rsidRPr="003457F3">
        <w:rPr>
          <w:rFonts w:cs="Arial"/>
          <w:b/>
          <w:lang w:eastAsia="en-GB"/>
        </w:rPr>
        <w:t>5.</w:t>
      </w:r>
      <w:r w:rsidRPr="003457F3">
        <w:rPr>
          <w:rFonts w:cs="Arial"/>
          <w:b/>
          <w:lang w:eastAsia="en-GB"/>
        </w:rPr>
        <w:tab/>
      </w:r>
      <w:r w:rsidRPr="003457F3">
        <w:rPr>
          <w:rFonts w:cs="Arial"/>
          <w:lang w:eastAsia="en-GB"/>
        </w:rPr>
        <w:t>Most road accidents involving cyclists do not involve motor vehicles.  Cyclists injure themselves most often by falling off and hitting things, and there are far more things to hit on footpaths, both moving and stationary.</w:t>
      </w:r>
    </w:p>
    <w:p w:rsidR="00B2599D" w:rsidRPr="003457F3" w:rsidRDefault="00B2599D" w:rsidP="009D461C">
      <w:pPr>
        <w:spacing w:after="0"/>
        <w:ind w:left="720" w:hanging="720"/>
        <w:rPr>
          <w:rFonts w:cs="Arial"/>
          <w:lang w:eastAsia="en-GB"/>
        </w:rPr>
      </w:pPr>
    </w:p>
    <w:p w:rsidR="009D461C" w:rsidRPr="003457F3" w:rsidRDefault="009D461C" w:rsidP="009D461C">
      <w:pPr>
        <w:spacing w:after="0"/>
        <w:ind w:left="720" w:hanging="720"/>
        <w:rPr>
          <w:rFonts w:cs="Arial"/>
          <w:lang w:eastAsia="en-GB"/>
        </w:rPr>
      </w:pPr>
      <w:r w:rsidRPr="003457F3">
        <w:rPr>
          <w:rFonts w:cs="Arial"/>
          <w:b/>
          <w:lang w:eastAsia="en-GB"/>
        </w:rPr>
        <w:t>6.</w:t>
      </w:r>
      <w:r w:rsidRPr="003457F3">
        <w:rPr>
          <w:rFonts w:cs="Arial"/>
          <w:b/>
          <w:lang w:eastAsia="en-GB"/>
        </w:rPr>
        <w:tab/>
      </w:r>
      <w:r w:rsidRPr="003457F3">
        <w:rPr>
          <w:rFonts w:cs="Arial"/>
          <w:lang w:eastAsia="en-GB"/>
        </w:rPr>
        <w:t xml:space="preserve">The very developmental factors that make child cyclists unsafe on roads such as immature motor skills, immature vision and balance, difficulty judging speed and </w:t>
      </w:r>
      <w:r w:rsidR="00B2599D" w:rsidRPr="003457F3">
        <w:rPr>
          <w:rFonts w:cs="Arial"/>
          <w:lang w:eastAsia="en-GB"/>
        </w:rPr>
        <w:t>distance;</w:t>
      </w:r>
      <w:r w:rsidRPr="003457F3">
        <w:rPr>
          <w:rFonts w:cs="Arial"/>
          <w:lang w:eastAsia="en-GB"/>
        </w:rPr>
        <w:t xml:space="preserve"> also make them unsafe on footpaths.  These factors may not only make them a danger to themselves, but even more so to those they collide with.</w:t>
      </w:r>
    </w:p>
    <w:p w:rsidR="009D461C" w:rsidRPr="003457F3" w:rsidRDefault="009D461C" w:rsidP="009D461C">
      <w:pPr>
        <w:spacing w:after="0"/>
        <w:rPr>
          <w:rFonts w:cs="Arial"/>
          <w:lang w:eastAsia="en-GB"/>
        </w:rPr>
      </w:pPr>
    </w:p>
    <w:p w:rsidR="009D461C" w:rsidRPr="003457F3" w:rsidRDefault="009D461C" w:rsidP="009D461C">
      <w:pPr>
        <w:spacing w:after="0"/>
        <w:ind w:left="720" w:hanging="720"/>
        <w:rPr>
          <w:rFonts w:cs="Arial"/>
          <w:lang w:eastAsia="en-GB"/>
        </w:rPr>
      </w:pPr>
      <w:r w:rsidRPr="003457F3">
        <w:rPr>
          <w:rFonts w:cs="Arial"/>
          <w:b/>
          <w:lang w:eastAsia="en-GB"/>
        </w:rPr>
        <w:t>7.</w:t>
      </w:r>
      <w:r w:rsidRPr="003457F3">
        <w:rPr>
          <w:rFonts w:cs="Arial"/>
          <w:b/>
          <w:lang w:eastAsia="en-GB"/>
        </w:rPr>
        <w:tab/>
      </w:r>
      <w:r w:rsidRPr="003457F3">
        <w:rPr>
          <w:rFonts w:cs="Arial"/>
          <w:lang w:eastAsia="en-GB"/>
        </w:rPr>
        <w:t xml:space="preserve">Because there is less time to react, vehicles exiting driveways are even more of a hazard to cyclists than they are to pedestrians.  </w:t>
      </w:r>
      <w:r w:rsidR="00B2599D" w:rsidRPr="003457F3">
        <w:rPr>
          <w:rFonts w:cs="Arial"/>
          <w:lang w:eastAsia="en-GB"/>
        </w:rPr>
        <w:t>Then</w:t>
      </w:r>
      <w:r w:rsidRPr="003457F3">
        <w:rPr>
          <w:rFonts w:cs="Arial"/>
          <w:lang w:eastAsia="en-GB"/>
        </w:rPr>
        <w:t xml:space="preserve"> </w:t>
      </w:r>
      <w:r w:rsidR="00B2599D" w:rsidRPr="003457F3">
        <w:rPr>
          <w:rFonts w:cs="Arial"/>
          <w:lang w:eastAsia="en-GB"/>
        </w:rPr>
        <w:t>there is</w:t>
      </w:r>
      <w:r w:rsidRPr="003457F3">
        <w:rPr>
          <w:rFonts w:cs="Arial"/>
          <w:lang w:eastAsia="en-GB"/>
        </w:rPr>
        <w:t xml:space="preserve"> the reality that, whether they’re on the road or on the footpath, cyclists still have to cross intersections, and that’s where most collisions between cyclists and motor vehicles occur. </w:t>
      </w:r>
    </w:p>
    <w:p w:rsidR="009D461C" w:rsidRPr="003457F3" w:rsidRDefault="009D461C" w:rsidP="009D461C">
      <w:pPr>
        <w:spacing w:after="0"/>
        <w:rPr>
          <w:rFonts w:cs="Arial"/>
          <w:lang w:eastAsia="en-GB"/>
        </w:rPr>
      </w:pPr>
    </w:p>
    <w:p w:rsidR="009D461C" w:rsidRDefault="009D461C">
      <w:pPr>
        <w:rPr>
          <w:rFonts w:cs="Arial"/>
          <w:b/>
          <w:lang w:eastAsia="en-GB"/>
        </w:rPr>
      </w:pPr>
      <w:r>
        <w:rPr>
          <w:rFonts w:cs="Arial"/>
          <w:b/>
          <w:lang w:eastAsia="en-GB"/>
        </w:rPr>
        <w:br w:type="page"/>
      </w:r>
    </w:p>
    <w:p w:rsidR="009D461C" w:rsidRPr="003457F3" w:rsidRDefault="009D461C" w:rsidP="009D461C">
      <w:pPr>
        <w:spacing w:after="0"/>
        <w:ind w:left="720" w:hanging="720"/>
        <w:rPr>
          <w:rFonts w:cs="Arial"/>
          <w:lang w:eastAsia="en-GB"/>
        </w:rPr>
      </w:pPr>
      <w:r w:rsidRPr="003457F3">
        <w:rPr>
          <w:rFonts w:cs="Arial"/>
          <w:b/>
          <w:lang w:eastAsia="en-GB"/>
        </w:rPr>
        <w:t>8.</w:t>
      </w:r>
      <w:r w:rsidRPr="003457F3">
        <w:rPr>
          <w:rFonts w:cs="Arial"/>
          <w:b/>
          <w:lang w:eastAsia="en-GB"/>
        </w:rPr>
        <w:tab/>
      </w:r>
      <w:r w:rsidRPr="003457F3">
        <w:rPr>
          <w:rFonts w:cs="Arial"/>
          <w:lang w:eastAsia="en-GB"/>
        </w:rPr>
        <w:t xml:space="preserve">Many footpaths in suburban areas in New Zealand are narrow and often not well maintained.  Even if cyclists acknowledge that pedestrians do have the right of way, such avoidance manoeuvers may not   always be successful, placing both parties at risk of injury. </w:t>
      </w:r>
    </w:p>
    <w:p w:rsidR="009D461C" w:rsidRDefault="009D461C" w:rsidP="009D461C">
      <w:pPr>
        <w:spacing w:after="0"/>
      </w:pPr>
    </w:p>
    <w:p w:rsidR="009D461C" w:rsidRDefault="009D461C" w:rsidP="009D461C">
      <w:pPr>
        <w:spacing w:after="0"/>
      </w:pPr>
    </w:p>
    <w:p w:rsidR="009D461C" w:rsidRDefault="009D461C" w:rsidP="009D461C">
      <w:pPr>
        <w:spacing w:after="0"/>
      </w:pPr>
    </w:p>
    <w:p w:rsidR="009D461C" w:rsidRPr="00CA46D9" w:rsidRDefault="009D461C" w:rsidP="009D461C">
      <w:pPr>
        <w:spacing w:after="0"/>
        <w:rPr>
          <w:b/>
        </w:rPr>
      </w:pPr>
      <w:r>
        <w:rPr>
          <w:b/>
        </w:rPr>
        <w:t>Adopted April 2017</w:t>
      </w:r>
    </w:p>
    <w:p w:rsidR="00E113CE" w:rsidRPr="009D461C" w:rsidRDefault="00E113CE" w:rsidP="009D461C">
      <w:pPr>
        <w:spacing w:after="0"/>
        <w:rPr>
          <w:rFonts w:cs="Arial"/>
          <w:szCs w:val="32"/>
        </w:rPr>
      </w:pPr>
    </w:p>
    <w:sectPr w:rsidR="00E113CE" w:rsidRPr="009D461C" w:rsidSect="000A62A8">
      <w:headerReference w:type="first" r:id="rId8"/>
      <w:footerReference w:type="first" r:id="rId9"/>
      <w:pgSz w:w="11906" w:h="16838"/>
      <w:pgMar w:top="1134" w:right="425" w:bottom="851" w:left="851" w:header="709" w:footer="12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13CE" w:rsidRDefault="00E113CE" w:rsidP="00B64B69">
      <w:pPr>
        <w:spacing w:after="0" w:line="240" w:lineRule="auto"/>
      </w:pPr>
      <w:r>
        <w:separator/>
      </w:r>
    </w:p>
  </w:endnote>
  <w:endnote w:type="continuationSeparator" w:id="0">
    <w:p w:rsidR="00E113CE" w:rsidRDefault="00E113CE" w:rsidP="00B64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Batang">
    <w:altName w:val="Malgun Gothic"/>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3CE" w:rsidRDefault="00E113CE">
    <w:pPr>
      <w:pStyle w:val="Footer"/>
    </w:pPr>
    <w:r>
      <w:rPr>
        <w:noProof/>
        <w:lang w:val="en-GB" w:eastAsia="en-GB"/>
      </w:rPr>
      <w:drawing>
        <wp:anchor distT="0" distB="0" distL="114300" distR="114300" simplePos="0" relativeHeight="251664384" behindDoc="0" locked="0" layoutInCell="1" allowOverlap="1">
          <wp:simplePos x="0" y="0"/>
          <wp:positionH relativeFrom="page">
            <wp:posOffset>492016</wp:posOffset>
          </wp:positionH>
          <wp:positionV relativeFrom="page">
            <wp:posOffset>9932276</wp:posOffset>
          </wp:positionV>
          <wp:extent cx="6886246" cy="586372"/>
          <wp:effectExtent l="19050" t="0" r="0" b="0"/>
          <wp:wrapNone/>
          <wp:docPr id="6" name="Picture 5"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stretch>
                    <a:fillRect/>
                  </a:stretch>
                </pic:blipFill>
                <pic:spPr>
                  <a:xfrm>
                    <a:off x="0" y="0"/>
                    <a:ext cx="6885432" cy="586303"/>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13CE" w:rsidRDefault="00E113CE" w:rsidP="00B64B69">
      <w:pPr>
        <w:spacing w:after="0" w:line="240" w:lineRule="auto"/>
      </w:pPr>
      <w:r>
        <w:separator/>
      </w:r>
    </w:p>
  </w:footnote>
  <w:footnote w:type="continuationSeparator" w:id="0">
    <w:p w:rsidR="00E113CE" w:rsidRDefault="00E113CE" w:rsidP="00B64B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3CE" w:rsidRDefault="00E113CE">
    <w:pPr>
      <w:pStyle w:val="Header"/>
    </w:pPr>
    <w:r w:rsidRPr="00B64B69">
      <w:rPr>
        <w:noProof/>
        <w:lang w:val="en-GB" w:eastAsia="en-GB"/>
      </w:rPr>
      <w:drawing>
        <wp:anchor distT="0" distB="0" distL="114300" distR="114300" simplePos="0" relativeHeight="251663360" behindDoc="1" locked="0" layoutInCell="1" allowOverlap="1">
          <wp:simplePos x="0" y="0"/>
          <wp:positionH relativeFrom="page">
            <wp:posOffset>2291825</wp:posOffset>
          </wp:positionH>
          <wp:positionV relativeFrom="page">
            <wp:posOffset>173420</wp:posOffset>
          </wp:positionV>
          <wp:extent cx="5088978" cy="1765738"/>
          <wp:effectExtent l="19050" t="0" r="0" b="0"/>
          <wp:wrapNone/>
          <wp:docPr id="4" name="Picture 2"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stretch>
                    <a:fillRect/>
                  </a:stretch>
                </pic:blipFill>
                <pic:spPr>
                  <a:xfrm>
                    <a:off x="0" y="0"/>
                    <a:ext cx="5088978" cy="176573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E0D69"/>
    <w:multiLevelType w:val="hybridMultilevel"/>
    <w:tmpl w:val="6610EF16"/>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 w15:restartNumberingAfterBreak="0">
    <w:nsid w:val="0D4D7D31"/>
    <w:multiLevelType w:val="hybridMultilevel"/>
    <w:tmpl w:val="D6CC0F18"/>
    <w:lvl w:ilvl="0" w:tplc="5108103A">
      <w:start w:val="1"/>
      <w:numFmt w:val="lowerLetter"/>
      <w:lvlText w:val="%1)"/>
      <w:lvlJc w:val="left"/>
      <w:pPr>
        <w:ind w:left="1080" w:hanging="360"/>
      </w:pPr>
      <w:rPr>
        <w:rFonts w:hint="default"/>
        <w:b/>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 w15:restartNumberingAfterBreak="0">
    <w:nsid w:val="0D8B3759"/>
    <w:multiLevelType w:val="multilevel"/>
    <w:tmpl w:val="02CA6A4A"/>
    <w:lvl w:ilvl="0">
      <w:start w:val="1"/>
      <w:numFmt w:val="decimal"/>
      <w:lvlText w:val="%1"/>
      <w:lvlJc w:val="left"/>
      <w:pPr>
        <w:ind w:left="432" w:hanging="432"/>
      </w:pPr>
      <w:rPr>
        <w:rFonts w:hint="default"/>
      </w:rPr>
    </w:lvl>
    <w:lvl w:ilvl="1">
      <w:start w:val="1"/>
      <w:numFmt w:val="decimal"/>
      <w:isLgl/>
      <w:lvlText w:val="%1.%2"/>
      <w:lvlJc w:val="left"/>
      <w:pPr>
        <w:ind w:left="576" w:hanging="576"/>
      </w:pPr>
      <w:rPr>
        <w:rFonts w:hint="default"/>
      </w:rPr>
    </w:lvl>
    <w:lvl w:ilvl="2">
      <w:start w:val="1"/>
      <w:numFmt w:val="decimal"/>
      <w:isLgl/>
      <w:lvlText w:val="%2.%3.%1"/>
      <w:lvlJc w:val="left"/>
      <w:pPr>
        <w:tabs>
          <w:tab w:val="num" w:pos="510"/>
        </w:tabs>
        <w:ind w:left="510" w:hanging="51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FF06760"/>
    <w:multiLevelType w:val="hybridMultilevel"/>
    <w:tmpl w:val="43D6FF2E"/>
    <w:lvl w:ilvl="0" w:tplc="6DCE1072">
      <w:start w:val="1"/>
      <w:numFmt w:val="lowerRoman"/>
      <w:lvlText w:val="(%1)"/>
      <w:lvlJc w:val="left"/>
      <w:pPr>
        <w:tabs>
          <w:tab w:val="num" w:pos="357"/>
        </w:tabs>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B12584"/>
    <w:multiLevelType w:val="hybridMultilevel"/>
    <w:tmpl w:val="059EDED6"/>
    <w:lvl w:ilvl="0" w:tplc="47888300">
      <w:start w:val="1"/>
      <w:numFmt w:val="lowerLetter"/>
      <w:lvlText w:val="%1)"/>
      <w:lvlJc w:val="left"/>
      <w:pPr>
        <w:ind w:left="1080" w:hanging="360"/>
      </w:pPr>
      <w:rPr>
        <w:rFonts w:hint="default"/>
        <w:b/>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5" w15:restartNumberingAfterBreak="0">
    <w:nsid w:val="27FA512B"/>
    <w:multiLevelType w:val="hybridMultilevel"/>
    <w:tmpl w:val="6A2A36A0"/>
    <w:lvl w:ilvl="0" w:tplc="14090005">
      <w:start w:val="1"/>
      <w:numFmt w:val="bullet"/>
      <w:lvlText w:val=""/>
      <w:lvlJc w:val="left"/>
      <w:pPr>
        <w:ind w:left="723" w:hanging="360"/>
      </w:pPr>
      <w:rPr>
        <w:rFonts w:ascii="Wingdings" w:hAnsi="Wingdings" w:hint="default"/>
      </w:rPr>
    </w:lvl>
    <w:lvl w:ilvl="1" w:tplc="14090003" w:tentative="1">
      <w:start w:val="1"/>
      <w:numFmt w:val="bullet"/>
      <w:lvlText w:val="o"/>
      <w:lvlJc w:val="left"/>
      <w:pPr>
        <w:ind w:left="1443" w:hanging="360"/>
      </w:pPr>
      <w:rPr>
        <w:rFonts w:ascii="Courier New" w:hAnsi="Courier New" w:cs="Courier New" w:hint="default"/>
      </w:rPr>
    </w:lvl>
    <w:lvl w:ilvl="2" w:tplc="14090005" w:tentative="1">
      <w:start w:val="1"/>
      <w:numFmt w:val="bullet"/>
      <w:lvlText w:val=""/>
      <w:lvlJc w:val="left"/>
      <w:pPr>
        <w:ind w:left="2163" w:hanging="360"/>
      </w:pPr>
      <w:rPr>
        <w:rFonts w:ascii="Wingdings" w:hAnsi="Wingdings" w:hint="default"/>
      </w:rPr>
    </w:lvl>
    <w:lvl w:ilvl="3" w:tplc="14090001" w:tentative="1">
      <w:start w:val="1"/>
      <w:numFmt w:val="bullet"/>
      <w:lvlText w:val=""/>
      <w:lvlJc w:val="left"/>
      <w:pPr>
        <w:ind w:left="2883" w:hanging="360"/>
      </w:pPr>
      <w:rPr>
        <w:rFonts w:ascii="Symbol" w:hAnsi="Symbol" w:hint="default"/>
      </w:rPr>
    </w:lvl>
    <w:lvl w:ilvl="4" w:tplc="14090003" w:tentative="1">
      <w:start w:val="1"/>
      <w:numFmt w:val="bullet"/>
      <w:lvlText w:val="o"/>
      <w:lvlJc w:val="left"/>
      <w:pPr>
        <w:ind w:left="3603" w:hanging="360"/>
      </w:pPr>
      <w:rPr>
        <w:rFonts w:ascii="Courier New" w:hAnsi="Courier New" w:cs="Courier New" w:hint="default"/>
      </w:rPr>
    </w:lvl>
    <w:lvl w:ilvl="5" w:tplc="14090005" w:tentative="1">
      <w:start w:val="1"/>
      <w:numFmt w:val="bullet"/>
      <w:lvlText w:val=""/>
      <w:lvlJc w:val="left"/>
      <w:pPr>
        <w:ind w:left="4323" w:hanging="360"/>
      </w:pPr>
      <w:rPr>
        <w:rFonts w:ascii="Wingdings" w:hAnsi="Wingdings" w:hint="default"/>
      </w:rPr>
    </w:lvl>
    <w:lvl w:ilvl="6" w:tplc="14090001" w:tentative="1">
      <w:start w:val="1"/>
      <w:numFmt w:val="bullet"/>
      <w:lvlText w:val=""/>
      <w:lvlJc w:val="left"/>
      <w:pPr>
        <w:ind w:left="5043" w:hanging="360"/>
      </w:pPr>
      <w:rPr>
        <w:rFonts w:ascii="Symbol" w:hAnsi="Symbol" w:hint="default"/>
      </w:rPr>
    </w:lvl>
    <w:lvl w:ilvl="7" w:tplc="14090003" w:tentative="1">
      <w:start w:val="1"/>
      <w:numFmt w:val="bullet"/>
      <w:lvlText w:val="o"/>
      <w:lvlJc w:val="left"/>
      <w:pPr>
        <w:ind w:left="5763" w:hanging="360"/>
      </w:pPr>
      <w:rPr>
        <w:rFonts w:ascii="Courier New" w:hAnsi="Courier New" w:cs="Courier New" w:hint="default"/>
      </w:rPr>
    </w:lvl>
    <w:lvl w:ilvl="8" w:tplc="14090005" w:tentative="1">
      <w:start w:val="1"/>
      <w:numFmt w:val="bullet"/>
      <w:lvlText w:val=""/>
      <w:lvlJc w:val="left"/>
      <w:pPr>
        <w:ind w:left="6483" w:hanging="360"/>
      </w:pPr>
      <w:rPr>
        <w:rFonts w:ascii="Wingdings" w:hAnsi="Wingdings" w:hint="default"/>
      </w:rPr>
    </w:lvl>
  </w:abstractNum>
  <w:abstractNum w:abstractNumId="6" w15:restartNumberingAfterBreak="0">
    <w:nsid w:val="291B35BB"/>
    <w:multiLevelType w:val="hybridMultilevel"/>
    <w:tmpl w:val="0116E2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7D2994"/>
    <w:multiLevelType w:val="hybridMultilevel"/>
    <w:tmpl w:val="8586DD16"/>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30179AB"/>
    <w:multiLevelType w:val="hybridMultilevel"/>
    <w:tmpl w:val="CE7615EE"/>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9" w15:restartNumberingAfterBreak="0">
    <w:nsid w:val="3EF15A3A"/>
    <w:multiLevelType w:val="hybridMultilevel"/>
    <w:tmpl w:val="A876487C"/>
    <w:lvl w:ilvl="0" w:tplc="AF32B25A">
      <w:start w:val="1"/>
      <w:numFmt w:val="decimal"/>
      <w:lvlText w:val="%1."/>
      <w:lvlJc w:val="left"/>
      <w:pPr>
        <w:ind w:left="360" w:hanging="360"/>
      </w:pPr>
      <w:rPr>
        <w:rFonts w:hint="default"/>
      </w:rPr>
    </w:lvl>
    <w:lvl w:ilvl="1" w:tplc="14090001">
      <w:start w:val="1"/>
      <w:numFmt w:val="bullet"/>
      <w:lvlText w:val=""/>
      <w:lvlJc w:val="left"/>
      <w:pPr>
        <w:ind w:left="1080" w:hanging="360"/>
      </w:pPr>
      <w:rPr>
        <w:rFonts w:ascii="Symbol" w:hAnsi="Symbol"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entury Gothic"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entury Gothic"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47250931"/>
    <w:multiLevelType w:val="hybridMultilevel"/>
    <w:tmpl w:val="81503E6E"/>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1" w15:restartNumberingAfterBreak="0">
    <w:nsid w:val="49877BF2"/>
    <w:multiLevelType w:val="multilevel"/>
    <w:tmpl w:val="E2F8ED44"/>
    <w:lvl w:ilvl="0">
      <w:start w:val="1"/>
      <w:numFmt w:val="decimal"/>
      <w:lvlText w:val="%1."/>
      <w:lvlJc w:val="left"/>
      <w:pPr>
        <w:ind w:left="360" w:hanging="360"/>
      </w:pPr>
      <w:rPr>
        <w:rFonts w:ascii="Arial" w:hAnsi="Arial" w:hint="default"/>
        <w:b w:val="0"/>
        <w:bCs w:val="0"/>
        <w:i w:val="0"/>
        <w:iCs w:val="0"/>
        <w:caps w:val="0"/>
        <w:smallCaps w:val="0"/>
        <w:strike w:val="0"/>
        <w:dstrike w:val="0"/>
        <w:noProof w:val="0"/>
        <w:vanish w:val="0"/>
        <w:color w:val="009EC7"/>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4766F26"/>
    <w:multiLevelType w:val="hybridMultilevel"/>
    <w:tmpl w:val="8D92B556"/>
    <w:lvl w:ilvl="0" w:tplc="1194D694">
      <w:start w:val="1"/>
      <w:numFmt w:val="lowerLetter"/>
      <w:lvlText w:val="(%1)"/>
      <w:lvlJc w:val="left"/>
      <w:pPr>
        <w:ind w:left="360" w:hanging="360"/>
      </w:pPr>
      <w:rPr>
        <w:rFonts w:hint="default"/>
      </w:rPr>
    </w:lvl>
    <w:lvl w:ilvl="1" w:tplc="14090001">
      <w:start w:val="1"/>
      <w:numFmt w:val="bullet"/>
      <w:lvlText w:val=""/>
      <w:lvlJc w:val="left"/>
      <w:pPr>
        <w:ind w:left="1080" w:hanging="360"/>
      </w:pPr>
      <w:rPr>
        <w:rFonts w:ascii="Symbol" w:hAnsi="Symbol"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entury Gothic"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entury Gothic"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60B67AA8"/>
    <w:multiLevelType w:val="hybridMultilevel"/>
    <w:tmpl w:val="02BC2A52"/>
    <w:lvl w:ilvl="0" w:tplc="97AAD006">
      <w:start w:val="8"/>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676011D9"/>
    <w:multiLevelType w:val="hybridMultilevel"/>
    <w:tmpl w:val="FC04C45C"/>
    <w:lvl w:ilvl="0" w:tplc="43625916">
      <w:start w:val="1"/>
      <w:numFmt w:val="bullet"/>
      <w:lvlText w:val=""/>
      <w:lvlJc w:val="left"/>
      <w:pPr>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C32747"/>
    <w:multiLevelType w:val="hybridMultilevel"/>
    <w:tmpl w:val="EE2E127E"/>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6" w15:restartNumberingAfterBreak="0">
    <w:nsid w:val="6E544BA1"/>
    <w:multiLevelType w:val="hybridMultilevel"/>
    <w:tmpl w:val="4296FE1E"/>
    <w:lvl w:ilvl="0" w:tplc="F0E8B968">
      <w:start w:val="3"/>
      <w:numFmt w:val="bullet"/>
      <w:lvlText w:val=""/>
      <w:lvlJc w:val="left"/>
      <w:pPr>
        <w:ind w:left="720" w:hanging="360"/>
      </w:pPr>
      <w:rPr>
        <w:rFonts w:ascii="Symbol" w:eastAsia="Calibri" w:hAnsi="Symbol" w:cs="Times New Roman" w:hint="default"/>
        <w:b/>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3"/>
  </w:num>
  <w:num w:numId="4">
    <w:abstractNumId w:val="9"/>
  </w:num>
  <w:num w:numId="5">
    <w:abstractNumId w:val="11"/>
  </w:num>
  <w:num w:numId="6">
    <w:abstractNumId w:val="11"/>
  </w:num>
  <w:num w:numId="7">
    <w:abstractNumId w:val="11"/>
  </w:num>
  <w:num w:numId="8">
    <w:abstractNumId w:val="14"/>
  </w:num>
  <w:num w:numId="9">
    <w:abstractNumId w:val="12"/>
  </w:num>
  <w:num w:numId="10">
    <w:abstractNumId w:val="3"/>
  </w:num>
  <w:num w:numId="11">
    <w:abstractNumId w:val="9"/>
  </w:num>
  <w:num w:numId="12">
    <w:abstractNumId w:val="11"/>
  </w:num>
  <w:num w:numId="13">
    <w:abstractNumId w:val="11"/>
  </w:num>
  <w:num w:numId="14">
    <w:abstractNumId w:val="11"/>
  </w:num>
  <w:num w:numId="15">
    <w:abstractNumId w:val="2"/>
  </w:num>
  <w:num w:numId="16">
    <w:abstractNumId w:val="6"/>
  </w:num>
  <w:num w:numId="17">
    <w:abstractNumId w:val="7"/>
  </w:num>
  <w:num w:numId="18">
    <w:abstractNumId w:val="5"/>
  </w:num>
  <w:num w:numId="19">
    <w:abstractNumId w:val="8"/>
  </w:num>
  <w:num w:numId="20">
    <w:abstractNumId w:val="10"/>
  </w:num>
  <w:num w:numId="21">
    <w:abstractNumId w:val="0"/>
  </w:num>
  <w:num w:numId="22">
    <w:abstractNumId w:val="15"/>
  </w:num>
  <w:num w:numId="23">
    <w:abstractNumId w:val="13"/>
  </w:num>
  <w:num w:numId="24">
    <w:abstractNumId w:val="4"/>
  </w:num>
  <w:num w:numId="25">
    <w:abstractNumId w:val="1"/>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B69"/>
    <w:rsid w:val="00000F88"/>
    <w:rsid w:val="00064FCD"/>
    <w:rsid w:val="00075AD6"/>
    <w:rsid w:val="00080FB0"/>
    <w:rsid w:val="000A62A8"/>
    <w:rsid w:val="002106D6"/>
    <w:rsid w:val="002F041A"/>
    <w:rsid w:val="002F2731"/>
    <w:rsid w:val="00394132"/>
    <w:rsid w:val="003A3ED1"/>
    <w:rsid w:val="0047386C"/>
    <w:rsid w:val="00474A8F"/>
    <w:rsid w:val="00485BFF"/>
    <w:rsid w:val="004E1C70"/>
    <w:rsid w:val="004E7D0A"/>
    <w:rsid w:val="005407E8"/>
    <w:rsid w:val="00604499"/>
    <w:rsid w:val="0061150C"/>
    <w:rsid w:val="00653D1F"/>
    <w:rsid w:val="006A7CF6"/>
    <w:rsid w:val="006C32F3"/>
    <w:rsid w:val="006C5791"/>
    <w:rsid w:val="00702D7D"/>
    <w:rsid w:val="007056EE"/>
    <w:rsid w:val="007255E9"/>
    <w:rsid w:val="00747EDF"/>
    <w:rsid w:val="0079701C"/>
    <w:rsid w:val="007C2153"/>
    <w:rsid w:val="007C33F5"/>
    <w:rsid w:val="007E190C"/>
    <w:rsid w:val="007F1484"/>
    <w:rsid w:val="007F2ED7"/>
    <w:rsid w:val="00877177"/>
    <w:rsid w:val="00885C88"/>
    <w:rsid w:val="008F7216"/>
    <w:rsid w:val="00905724"/>
    <w:rsid w:val="0094737C"/>
    <w:rsid w:val="009605E7"/>
    <w:rsid w:val="00965288"/>
    <w:rsid w:val="009D461C"/>
    <w:rsid w:val="009F23FC"/>
    <w:rsid w:val="00A30547"/>
    <w:rsid w:val="00A37919"/>
    <w:rsid w:val="00A56374"/>
    <w:rsid w:val="00A71CD1"/>
    <w:rsid w:val="00B2599D"/>
    <w:rsid w:val="00B64B69"/>
    <w:rsid w:val="00BC59D5"/>
    <w:rsid w:val="00C12C26"/>
    <w:rsid w:val="00C62A5C"/>
    <w:rsid w:val="00D142F3"/>
    <w:rsid w:val="00D6311C"/>
    <w:rsid w:val="00E113CE"/>
    <w:rsid w:val="00E22218"/>
    <w:rsid w:val="00E23C8F"/>
    <w:rsid w:val="00E4592A"/>
    <w:rsid w:val="00E921BB"/>
    <w:rsid w:val="00EE77CA"/>
    <w:rsid w:val="00EF2BCE"/>
    <w:rsid w:val="00F054E2"/>
    <w:rsid w:val="00F22E06"/>
    <w:rsid w:val="00F62034"/>
    <w:rsid w:val="00F73853"/>
    <w:rsid w:val="00F73AFD"/>
    <w:rsid w:val="00F916E3"/>
    <w:rsid w:val="00F933DF"/>
    <w:rsid w:val="00FD5775"/>
    <w:rsid w:val="00FE07A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0239356"/>
  <w15:docId w15:val="{D4D50235-5D07-4882-A176-82325F458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B69"/>
    <w:rPr>
      <w:rFonts w:ascii="Arial" w:hAnsi="Arial"/>
      <w:sz w:val="32"/>
    </w:rPr>
  </w:style>
  <w:style w:type="paragraph" w:styleId="Heading1">
    <w:name w:val="heading 1"/>
    <w:basedOn w:val="Normal"/>
    <w:next w:val="Normal"/>
    <w:link w:val="Heading1Char"/>
    <w:uiPriority w:val="9"/>
    <w:qFormat/>
    <w:rsid w:val="009D461C"/>
    <w:pPr>
      <w:keepNext/>
      <w:keepLines/>
      <w:spacing w:before="240" w:after="0"/>
      <w:outlineLvl w:val="0"/>
    </w:pPr>
    <w:rPr>
      <w:rFonts w:asciiTheme="majorHAnsi" w:eastAsiaTheme="majorEastAsia" w:hAnsiTheme="majorHAnsi" w:cstheme="majorBidi"/>
      <w:color w:val="365F91" w:themeColor="accent1" w:themeShade="BF"/>
      <w:szCs w:val="32"/>
    </w:rPr>
  </w:style>
  <w:style w:type="paragraph" w:styleId="Heading2">
    <w:name w:val="heading 2"/>
    <w:basedOn w:val="Heading1"/>
    <w:next w:val="Normal"/>
    <w:link w:val="Heading2Char"/>
    <w:autoRedefine/>
    <w:qFormat/>
    <w:rsid w:val="009D461C"/>
    <w:pPr>
      <w:keepNext w:val="0"/>
      <w:keepLines w:val="0"/>
      <w:widowControl w:val="0"/>
      <w:adjustRightInd w:val="0"/>
      <w:spacing w:before="0" w:after="160"/>
      <w:ind w:left="720" w:hanging="720"/>
      <w:textAlignment w:val="baseline"/>
      <w:outlineLvl w:val="1"/>
    </w:pPr>
    <w:rPr>
      <w:rFonts w:ascii="Arial Bold" w:eastAsia="Batang" w:hAnsi="Arial Bold" w:cs="Arial"/>
      <w:bCs/>
      <w:color w:val="auto"/>
      <w:sz w:val="36"/>
      <w:lang w:val="en-AU" w:eastAsia="en-NZ"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next w:val="Normal"/>
    <w:link w:val="HeaderChar"/>
    <w:unhideWhenUsed/>
    <w:rsid w:val="00075AD6"/>
    <w:pPr>
      <w:tabs>
        <w:tab w:val="center" w:pos="4513"/>
        <w:tab w:val="right" w:pos="9026"/>
      </w:tabs>
      <w:spacing w:after="0" w:line="240" w:lineRule="auto"/>
    </w:pPr>
  </w:style>
  <w:style w:type="character" w:customStyle="1" w:styleId="HeaderChar">
    <w:name w:val="Header Char"/>
    <w:basedOn w:val="DefaultParagraphFont"/>
    <w:link w:val="Header"/>
    <w:rsid w:val="00075AD6"/>
  </w:style>
  <w:style w:type="paragraph" w:styleId="BalloonText">
    <w:name w:val="Balloon Text"/>
    <w:basedOn w:val="Normal"/>
    <w:link w:val="BalloonTextChar"/>
    <w:uiPriority w:val="99"/>
    <w:semiHidden/>
    <w:unhideWhenUsed/>
    <w:rsid w:val="00B64B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B69"/>
    <w:rPr>
      <w:rFonts w:ascii="Tahoma" w:hAnsi="Tahoma" w:cs="Tahoma"/>
      <w:sz w:val="16"/>
      <w:szCs w:val="16"/>
    </w:rPr>
  </w:style>
  <w:style w:type="paragraph" w:styleId="Footer">
    <w:name w:val="footer"/>
    <w:basedOn w:val="Normal"/>
    <w:link w:val="FooterChar"/>
    <w:uiPriority w:val="99"/>
    <w:semiHidden/>
    <w:unhideWhenUsed/>
    <w:rsid w:val="00B64B6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64B69"/>
  </w:style>
  <w:style w:type="paragraph" w:styleId="BodyText">
    <w:name w:val="Body Text"/>
    <w:basedOn w:val="Normal"/>
    <w:link w:val="BodyTextChar"/>
    <w:rsid w:val="00A71CD1"/>
    <w:pPr>
      <w:spacing w:after="0" w:line="240" w:lineRule="auto"/>
    </w:pPr>
    <w:rPr>
      <w:rFonts w:eastAsia="Times New Roman" w:cs="Times New Roman"/>
      <w:szCs w:val="20"/>
      <w:lang w:eastAsia="en-AU"/>
    </w:rPr>
  </w:style>
  <w:style w:type="character" w:customStyle="1" w:styleId="BodyTextChar">
    <w:name w:val="Body Text Char"/>
    <w:basedOn w:val="DefaultParagraphFont"/>
    <w:link w:val="BodyText"/>
    <w:rsid w:val="00A71CD1"/>
    <w:rPr>
      <w:rFonts w:ascii="Arial" w:eastAsia="Times New Roman" w:hAnsi="Arial" w:cs="Times New Roman"/>
      <w:sz w:val="32"/>
      <w:szCs w:val="20"/>
      <w:lang w:eastAsia="en-AU"/>
    </w:rPr>
  </w:style>
  <w:style w:type="paragraph" w:customStyle="1" w:styleId="HeadingBlank">
    <w:name w:val="HeadingBlank"/>
    <w:basedOn w:val="Normal"/>
    <w:link w:val="HeadingBlankChar"/>
    <w:rsid w:val="000A62A8"/>
    <w:pPr>
      <w:keepNext/>
      <w:keepLines/>
      <w:spacing w:after="0" w:line="240" w:lineRule="auto"/>
    </w:pPr>
    <w:rPr>
      <w:rFonts w:eastAsia="Times New Roman" w:cs="Arial"/>
      <w:sz w:val="24"/>
      <w:szCs w:val="20"/>
    </w:rPr>
  </w:style>
  <w:style w:type="character" w:customStyle="1" w:styleId="HeadingBlankChar">
    <w:name w:val="HeadingBlank Char"/>
    <w:basedOn w:val="DefaultParagraphFont"/>
    <w:link w:val="HeadingBlank"/>
    <w:rsid w:val="000A62A8"/>
    <w:rPr>
      <w:rFonts w:ascii="Arial" w:eastAsia="Times New Roman" w:hAnsi="Arial" w:cs="Arial"/>
      <w:sz w:val="24"/>
      <w:szCs w:val="20"/>
    </w:rPr>
  </w:style>
  <w:style w:type="paragraph" w:customStyle="1" w:styleId="h2">
    <w:name w:val="h2"/>
    <w:basedOn w:val="HeadingBlank"/>
    <w:link w:val="h2Char"/>
    <w:rsid w:val="000A62A8"/>
    <w:pPr>
      <w:outlineLvl w:val="1"/>
    </w:pPr>
    <w:rPr>
      <w:b/>
      <w:sz w:val="28"/>
    </w:rPr>
  </w:style>
  <w:style w:type="character" w:customStyle="1" w:styleId="h2Char">
    <w:name w:val="h2 Char"/>
    <w:basedOn w:val="HeadingBlankChar"/>
    <w:link w:val="h2"/>
    <w:rsid w:val="000A62A8"/>
    <w:rPr>
      <w:rFonts w:ascii="Arial" w:eastAsia="Times New Roman" w:hAnsi="Arial" w:cs="Arial"/>
      <w:b/>
      <w:sz w:val="28"/>
      <w:szCs w:val="20"/>
    </w:rPr>
  </w:style>
  <w:style w:type="paragraph" w:customStyle="1" w:styleId="lb1">
    <w:name w:val="lb1"/>
    <w:basedOn w:val="Normal"/>
    <w:link w:val="lb1Char"/>
    <w:rsid w:val="000A62A8"/>
    <w:pPr>
      <w:spacing w:after="0" w:line="240" w:lineRule="auto"/>
      <w:ind w:left="360" w:hanging="360"/>
    </w:pPr>
    <w:rPr>
      <w:rFonts w:eastAsia="Times New Roman" w:cs="Arial"/>
      <w:sz w:val="24"/>
      <w:szCs w:val="20"/>
    </w:rPr>
  </w:style>
  <w:style w:type="character" w:customStyle="1" w:styleId="lb1Char">
    <w:name w:val="lb1 Char"/>
    <w:basedOn w:val="DefaultParagraphFont"/>
    <w:link w:val="lb1"/>
    <w:rsid w:val="000A62A8"/>
    <w:rPr>
      <w:rFonts w:ascii="Arial" w:eastAsia="Times New Roman" w:hAnsi="Arial" w:cs="Arial"/>
      <w:sz w:val="24"/>
      <w:szCs w:val="20"/>
    </w:rPr>
  </w:style>
  <w:style w:type="paragraph" w:styleId="ListParagraph">
    <w:name w:val="List Paragraph"/>
    <w:basedOn w:val="Normal"/>
    <w:uiPriority w:val="34"/>
    <w:qFormat/>
    <w:rsid w:val="000A62A8"/>
    <w:pPr>
      <w:spacing w:after="0" w:line="240" w:lineRule="auto"/>
      <w:ind w:left="720"/>
      <w:contextualSpacing/>
    </w:pPr>
    <w:rPr>
      <w:rFonts w:eastAsia="Times New Roman" w:cs="Arial"/>
      <w:sz w:val="24"/>
      <w:szCs w:val="20"/>
    </w:rPr>
  </w:style>
  <w:style w:type="paragraph" w:customStyle="1" w:styleId="StyleBefore5ptAfter5pt">
    <w:name w:val="Style Before:  5 pt After:  5 pt"/>
    <w:basedOn w:val="Normal"/>
    <w:rsid w:val="007F2ED7"/>
    <w:pPr>
      <w:spacing w:before="100" w:after="100" w:line="240" w:lineRule="auto"/>
    </w:pPr>
    <w:rPr>
      <w:rFonts w:eastAsia="Times New Roman" w:cs="Times New Roman"/>
      <w:sz w:val="28"/>
      <w:szCs w:val="20"/>
    </w:rPr>
  </w:style>
  <w:style w:type="paragraph" w:styleId="NoSpacing">
    <w:name w:val="No Spacing"/>
    <w:basedOn w:val="Normal"/>
    <w:uiPriority w:val="1"/>
    <w:qFormat/>
    <w:rsid w:val="00604499"/>
    <w:pPr>
      <w:spacing w:after="0" w:line="240" w:lineRule="auto"/>
    </w:pPr>
    <w:rPr>
      <w:rFonts w:ascii="Calibri" w:eastAsia="Calibri" w:hAnsi="Calibri" w:cs="Times New Roman"/>
      <w:sz w:val="22"/>
    </w:rPr>
  </w:style>
  <w:style w:type="paragraph" w:styleId="PlainText">
    <w:name w:val="Plain Text"/>
    <w:basedOn w:val="Normal"/>
    <w:link w:val="PlainTextChar"/>
    <w:uiPriority w:val="99"/>
    <w:unhideWhenUsed/>
    <w:rsid w:val="00604499"/>
    <w:pPr>
      <w:spacing w:after="0" w:line="240" w:lineRule="auto"/>
      <w:ind w:firstLine="360"/>
    </w:pPr>
    <w:rPr>
      <w:rFonts w:ascii="Consolas" w:eastAsia="Calibri" w:hAnsi="Consolas" w:cs="Consolas"/>
      <w:sz w:val="21"/>
      <w:szCs w:val="21"/>
      <w:lang w:val="en-GB" w:bidi="en-US"/>
    </w:rPr>
  </w:style>
  <w:style w:type="character" w:customStyle="1" w:styleId="PlainTextChar">
    <w:name w:val="Plain Text Char"/>
    <w:basedOn w:val="DefaultParagraphFont"/>
    <w:link w:val="PlainText"/>
    <w:uiPriority w:val="99"/>
    <w:rsid w:val="00604499"/>
    <w:rPr>
      <w:rFonts w:ascii="Consolas" w:eastAsia="Calibri" w:hAnsi="Consolas" w:cs="Consolas"/>
      <w:sz w:val="21"/>
      <w:szCs w:val="21"/>
      <w:lang w:val="en-GB" w:bidi="en-US"/>
    </w:rPr>
  </w:style>
  <w:style w:type="paragraph" w:styleId="Title">
    <w:name w:val="Title"/>
    <w:basedOn w:val="Normal"/>
    <w:link w:val="TitleChar"/>
    <w:qFormat/>
    <w:rsid w:val="00604499"/>
    <w:pPr>
      <w:keepNext/>
      <w:keepLines/>
      <w:spacing w:after="0" w:line="240" w:lineRule="auto"/>
      <w:jc w:val="center"/>
    </w:pPr>
    <w:rPr>
      <w:rFonts w:eastAsia="Times New Roman" w:cs="Arial"/>
      <w:b/>
      <w:kern w:val="28"/>
      <w:sz w:val="36"/>
      <w:szCs w:val="20"/>
    </w:rPr>
  </w:style>
  <w:style w:type="character" w:customStyle="1" w:styleId="TitleChar">
    <w:name w:val="Title Char"/>
    <w:basedOn w:val="DefaultParagraphFont"/>
    <w:link w:val="Title"/>
    <w:rsid w:val="00604499"/>
    <w:rPr>
      <w:rFonts w:ascii="Arial" w:eastAsia="Times New Roman" w:hAnsi="Arial" w:cs="Arial"/>
      <w:b/>
      <w:kern w:val="28"/>
      <w:sz w:val="36"/>
      <w:szCs w:val="20"/>
    </w:rPr>
  </w:style>
  <w:style w:type="paragraph" w:customStyle="1" w:styleId="l1">
    <w:name w:val="l1"/>
    <w:basedOn w:val="HeadingBlank"/>
    <w:link w:val="l1Char"/>
    <w:rsid w:val="00604499"/>
    <w:pPr>
      <w:keepNext w:val="0"/>
      <w:keepLines w:val="0"/>
      <w:ind w:left="360" w:hanging="360"/>
    </w:pPr>
  </w:style>
  <w:style w:type="character" w:customStyle="1" w:styleId="l1Char">
    <w:name w:val="l1 Char"/>
    <w:basedOn w:val="HeadingBlankChar"/>
    <w:link w:val="l1"/>
    <w:rsid w:val="00604499"/>
    <w:rPr>
      <w:rFonts w:ascii="Arial" w:eastAsia="Times New Roman" w:hAnsi="Arial" w:cs="Arial"/>
      <w:sz w:val="24"/>
      <w:szCs w:val="20"/>
    </w:rPr>
  </w:style>
  <w:style w:type="paragraph" w:customStyle="1" w:styleId="h3">
    <w:name w:val="h3"/>
    <w:basedOn w:val="l1"/>
    <w:link w:val="h3Char"/>
    <w:rsid w:val="00604499"/>
    <w:pPr>
      <w:keepNext/>
      <w:keepLines/>
      <w:ind w:left="0" w:firstLine="0"/>
      <w:outlineLvl w:val="2"/>
    </w:pPr>
    <w:rPr>
      <w:b/>
    </w:rPr>
  </w:style>
  <w:style w:type="character" w:customStyle="1" w:styleId="h3Char">
    <w:name w:val="h3 Char"/>
    <w:basedOn w:val="l1Char"/>
    <w:link w:val="h3"/>
    <w:rsid w:val="00604499"/>
    <w:rPr>
      <w:rFonts w:ascii="Arial" w:eastAsia="Times New Roman" w:hAnsi="Arial" w:cs="Arial"/>
      <w:b/>
      <w:sz w:val="24"/>
      <w:szCs w:val="20"/>
    </w:rPr>
  </w:style>
  <w:style w:type="character" w:styleId="Hyperlink">
    <w:name w:val="Hyperlink"/>
    <w:basedOn w:val="DefaultParagraphFont"/>
    <w:uiPriority w:val="99"/>
    <w:unhideWhenUsed/>
    <w:rsid w:val="00E113CE"/>
    <w:rPr>
      <w:color w:val="0000FF" w:themeColor="hyperlink"/>
      <w:u w:val="single"/>
    </w:rPr>
  </w:style>
  <w:style w:type="character" w:customStyle="1" w:styleId="Heading2Char">
    <w:name w:val="Heading 2 Char"/>
    <w:basedOn w:val="DefaultParagraphFont"/>
    <w:link w:val="Heading2"/>
    <w:rsid w:val="009D461C"/>
    <w:rPr>
      <w:rFonts w:ascii="Arial Bold" w:eastAsia="Batang" w:hAnsi="Arial Bold" w:cs="Arial"/>
      <w:bCs/>
      <w:sz w:val="36"/>
      <w:szCs w:val="32"/>
      <w:lang w:val="en-AU" w:eastAsia="en-NZ" w:bidi="hi-IN"/>
    </w:rPr>
  </w:style>
  <w:style w:type="character" w:customStyle="1" w:styleId="Heading1Char">
    <w:name w:val="Heading 1 Char"/>
    <w:basedOn w:val="DefaultParagraphFont"/>
    <w:link w:val="Heading1"/>
    <w:uiPriority w:val="9"/>
    <w:rsid w:val="009D461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5C4058-AA0F-4106-9BF2-56BAD25C1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508</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Statementq</dc:title>
  <dc:subject>Cyclists on Footpaths</dc:subject>
  <dc:creator>Blind Citizens NZ</dc:creator>
  <cp:lastModifiedBy>Rose</cp:lastModifiedBy>
  <cp:revision>3</cp:revision>
  <cp:lastPrinted>2018-11-18T21:00:00Z</cp:lastPrinted>
  <dcterms:created xsi:type="dcterms:W3CDTF">2018-11-18T21:00:00Z</dcterms:created>
  <dcterms:modified xsi:type="dcterms:W3CDTF">2018-11-18T21:01:00Z</dcterms:modified>
</cp:coreProperties>
</file>